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924" w14:textId="072C82CA"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r>
        <w:rPr>
          <w:noProof/>
        </w:rPr>
        <w:drawing>
          <wp:anchor distT="0" distB="0" distL="0" distR="0" simplePos="0" relativeHeight="251675648" behindDoc="0" locked="0" layoutInCell="1" allowOverlap="1" wp14:anchorId="03F49FD9" wp14:editId="365177AD">
            <wp:simplePos x="0" y="0"/>
            <wp:positionH relativeFrom="page">
              <wp:posOffset>314325</wp:posOffset>
            </wp:positionH>
            <wp:positionV relativeFrom="page">
              <wp:posOffset>9524</wp:posOffset>
            </wp:positionV>
            <wp:extent cx="7086600" cy="10010775"/>
            <wp:effectExtent l="0" t="0" r="0" b="952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086600" cy="10010775"/>
                    </a:xfrm>
                    <a:prstGeom prst="rect">
                      <a:avLst/>
                    </a:prstGeom>
                  </pic:spPr>
                </pic:pic>
              </a:graphicData>
            </a:graphic>
            <wp14:sizeRelH relativeFrom="margin">
              <wp14:pctWidth>0</wp14:pctWidth>
            </wp14:sizeRelH>
            <wp14:sizeRelV relativeFrom="margin">
              <wp14:pctHeight>0</wp14:pctHeight>
            </wp14:sizeRelV>
          </wp:anchor>
        </w:drawing>
      </w:r>
    </w:p>
    <w:p w14:paraId="06CF8230"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712871A8"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250C6A57"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1F335AE0"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6CEE0048"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33B949DD"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2892D8BA"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6F6F4E58"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2F24EC2F"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3EA92C1F"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749B515E" w14:textId="77777777" w:rsidR="004F2395" w:rsidRDefault="004F2395" w:rsidP="00E60B33">
      <w:pPr>
        <w:spacing w:after="600" w:line="480" w:lineRule="auto"/>
        <w:jc w:val="center"/>
        <w:rPr>
          <w:rFonts w:ascii="Times New Roman" w:eastAsia="Times New Roman" w:hAnsi="Times New Roman" w:cs="Times New Roman"/>
          <w:b/>
          <w:bCs/>
          <w:color w:val="000000"/>
          <w:sz w:val="28"/>
          <w:szCs w:val="28"/>
          <w:lang w:eastAsia="ru-RU"/>
        </w:rPr>
      </w:pPr>
    </w:p>
    <w:p w14:paraId="19FE6617" w14:textId="7CF61264" w:rsidR="00E60B33" w:rsidRPr="00E60B33" w:rsidRDefault="00E60B33" w:rsidP="00E60B33">
      <w:pPr>
        <w:spacing w:after="600" w:line="480" w:lineRule="auto"/>
        <w:jc w:val="center"/>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lastRenderedPageBreak/>
        <w:t>1.ОБЩИЕ ПОЛОЖЕНИЯ</w:t>
      </w:r>
    </w:p>
    <w:p w14:paraId="4F9F43A4"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color w:val="000000"/>
          <w:sz w:val="28"/>
          <w:szCs w:val="28"/>
          <w:lang w:eastAsia="ru-RU"/>
        </w:rPr>
        <w:t>1.1</w:t>
      </w:r>
      <w:r w:rsidRPr="00E60B33">
        <w:rPr>
          <w:rFonts w:ascii="Times New Roman" w:eastAsia="Times New Roman" w:hAnsi="Times New Roman" w:cs="Times New Roman"/>
          <w:color w:val="000000"/>
          <w:sz w:val="28"/>
          <w:szCs w:val="28"/>
          <w:lang w:eastAsia="ru-RU"/>
        </w:rPr>
        <w:t>. Сторонами настоящего коллективного договора являются:</w:t>
      </w:r>
    </w:p>
    <w:p w14:paraId="2BF2C8C4" w14:textId="7E31ABAC" w:rsidR="00E60B33" w:rsidRPr="00E60B33" w:rsidRDefault="00E60B33" w:rsidP="00E60B33">
      <w:pPr>
        <w:spacing w:after="7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Государственное казенное учреждение «Республиканский  Комплексный Центр Социального Обслуживания Населения» Министерства Труда и Социальной Защиты КБР, именуемое далее ГКУ «РКЦСОН» МТ и СЗ КБР, в лице и.о. директора -</w:t>
      </w:r>
      <w:r w:rsidRPr="00E60B33">
        <w:rPr>
          <w:rFonts w:ascii="Times New Roman" w:eastAsia="Times New Roman" w:hAnsi="Times New Roman" w:cs="Times New Roman"/>
          <w:color w:val="000000"/>
          <w:sz w:val="28"/>
          <w:szCs w:val="28"/>
          <w:lang w:eastAsia="ru-RU"/>
        </w:rPr>
        <w:tab/>
        <w:t>Абитова Мурата Мусабиевича и работники ГКУ «РКЦСОН» МТ и СЗ КБР, в лице председателя профсоюзного комитета – Шогенцуковой Мадины Михайловны.</w:t>
      </w:r>
    </w:p>
    <w:p w14:paraId="1C0CC70B" w14:textId="77777777" w:rsidR="00E60B33" w:rsidRPr="00E60B33" w:rsidRDefault="00E60B33" w:rsidP="00E60B33">
      <w:pPr>
        <w:spacing w:after="0"/>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0" wp14:anchorId="4B97D4CD" wp14:editId="1ACB9304">
            <wp:simplePos x="0" y="0"/>
            <wp:positionH relativeFrom="page">
              <wp:posOffset>6334519</wp:posOffset>
            </wp:positionH>
            <wp:positionV relativeFrom="page">
              <wp:posOffset>4106058</wp:posOffset>
            </wp:positionV>
            <wp:extent cx="4574" cy="9145"/>
            <wp:effectExtent l="0" t="0" r="0" b="0"/>
            <wp:wrapSquare wrapText="bothSides"/>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7"/>
                    <a:stretch>
                      <a:fillRect/>
                    </a:stretch>
                  </pic:blipFill>
                  <pic:spPr>
                    <a:xfrm>
                      <a:off x="0" y="0"/>
                      <a:ext cx="4574" cy="9145"/>
                    </a:xfrm>
                    <a:prstGeom prst="rect">
                      <a:avLst/>
                    </a:prstGeom>
                  </pic:spPr>
                </pic:pic>
              </a:graphicData>
            </a:graphic>
          </wp:anchor>
        </w:drawing>
      </w:r>
      <w:r w:rsidRPr="00E60B33">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0" wp14:anchorId="0ED3D26E" wp14:editId="6F3C6E7F">
            <wp:simplePos x="0" y="0"/>
            <wp:positionH relativeFrom="page">
              <wp:posOffset>137210</wp:posOffset>
            </wp:positionH>
            <wp:positionV relativeFrom="page">
              <wp:posOffset>2053029</wp:posOffset>
            </wp:positionV>
            <wp:extent cx="4574" cy="4572"/>
            <wp:effectExtent l="0" t="0" r="0" b="0"/>
            <wp:wrapSquare wrapText="bothSides"/>
            <wp:docPr id="1180" name="Picture 1180"/>
            <wp:cNvGraphicFramePr/>
            <a:graphic xmlns:a="http://schemas.openxmlformats.org/drawingml/2006/main">
              <a:graphicData uri="http://schemas.openxmlformats.org/drawingml/2006/picture">
                <pic:pic xmlns:pic="http://schemas.openxmlformats.org/drawingml/2006/picture">
                  <pic:nvPicPr>
                    <pic:cNvPr id="1180" name="Picture 1180"/>
                    <pic:cNvPicPr/>
                  </pic:nvPicPr>
                  <pic:blipFill>
                    <a:blip r:embed="rId8"/>
                    <a:stretch>
                      <a:fillRect/>
                    </a:stretch>
                  </pic:blipFill>
                  <pic:spPr>
                    <a:xfrm>
                      <a:off x="0" y="0"/>
                      <a:ext cx="4574" cy="4572"/>
                    </a:xfrm>
                    <a:prstGeom prst="rect">
                      <a:avLst/>
                    </a:prstGeom>
                  </pic:spPr>
                </pic:pic>
              </a:graphicData>
            </a:graphic>
          </wp:anchor>
        </w:drawing>
      </w:r>
      <w:r w:rsidRPr="00E60B33">
        <w:rPr>
          <w:rFonts w:ascii="Times New Roman" w:eastAsia="Times New Roman" w:hAnsi="Times New Roman" w:cs="Times New Roman"/>
          <w:noProof/>
          <w:color w:val="000000"/>
          <w:sz w:val="28"/>
          <w:szCs w:val="28"/>
          <w:lang w:eastAsia="ru-RU"/>
        </w:rPr>
        <w:drawing>
          <wp:anchor distT="0" distB="0" distL="114300" distR="114300" simplePos="0" relativeHeight="251661312" behindDoc="0" locked="0" layoutInCell="1" allowOverlap="0" wp14:anchorId="7C67E23D" wp14:editId="385F31C6">
            <wp:simplePos x="0" y="0"/>
            <wp:positionH relativeFrom="page">
              <wp:posOffset>100621</wp:posOffset>
            </wp:positionH>
            <wp:positionV relativeFrom="page">
              <wp:posOffset>2080464</wp:posOffset>
            </wp:positionV>
            <wp:extent cx="18295" cy="9145"/>
            <wp:effectExtent l="0" t="0" r="0" b="0"/>
            <wp:wrapSquare wrapText="bothSides"/>
            <wp:docPr id="1181" name="Picture 1181"/>
            <wp:cNvGraphicFramePr/>
            <a:graphic xmlns:a="http://schemas.openxmlformats.org/drawingml/2006/main">
              <a:graphicData uri="http://schemas.openxmlformats.org/drawingml/2006/picture">
                <pic:pic xmlns:pic="http://schemas.openxmlformats.org/drawingml/2006/picture">
                  <pic:nvPicPr>
                    <pic:cNvPr id="1181" name="Picture 1181"/>
                    <pic:cNvPicPr/>
                  </pic:nvPicPr>
                  <pic:blipFill>
                    <a:blip r:embed="rId9"/>
                    <a:stretch>
                      <a:fillRect/>
                    </a:stretch>
                  </pic:blipFill>
                  <pic:spPr>
                    <a:xfrm>
                      <a:off x="0" y="0"/>
                      <a:ext cx="18295" cy="9145"/>
                    </a:xfrm>
                    <a:prstGeom prst="rect">
                      <a:avLst/>
                    </a:prstGeom>
                  </pic:spPr>
                </pic:pic>
              </a:graphicData>
            </a:graphic>
          </wp:anchor>
        </w:drawing>
      </w:r>
      <w:r w:rsidRPr="00E60B33">
        <w:rPr>
          <w:rFonts w:ascii="Times New Roman" w:eastAsia="Times New Roman" w:hAnsi="Times New Roman" w:cs="Times New Roman"/>
          <w:color w:val="000000"/>
          <w:sz w:val="28"/>
          <w:szCs w:val="28"/>
          <w:lang w:eastAsia="ru-RU"/>
        </w:rPr>
        <w:t>Настоящий Коллективный Договор разработан на основе ст. З7 Конституции Российской Федерации и в соответствии с требованиями:</w:t>
      </w:r>
    </w:p>
    <w:p w14:paraId="313CC18C" w14:textId="77777777" w:rsidR="00E60B33" w:rsidRPr="00E60B33" w:rsidRDefault="00E60B33" w:rsidP="00E60B33">
      <w:pPr>
        <w:numPr>
          <w:ilvl w:val="3"/>
          <w:numId w:val="0"/>
        </w:numPr>
        <w:spacing w:after="23"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Трудового кодекса Российской Федерации;</w:t>
      </w:r>
    </w:p>
    <w:p w14:paraId="02D9D574"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Федеральных законов от 12.01.1996г. М210-ФЗ «О профессиональных союзах, их правах и гарантиях деятельности» от 27.07.2004г;</w:t>
      </w:r>
    </w:p>
    <w:p w14:paraId="79DE8274" w14:textId="77777777" w:rsidR="00E60B33" w:rsidRPr="00E60B33" w:rsidRDefault="00E60B33" w:rsidP="00E60B33">
      <w:pPr>
        <w:spacing w:after="99"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Иных нормативных правовых актов Российской Федерации и Кабардино- Балкарской Республики, содержащих нормы трудового права.</w:t>
      </w:r>
    </w:p>
    <w:p w14:paraId="683F88A3" w14:textId="77777777" w:rsidR="00E60B33" w:rsidRPr="00E60B33" w:rsidRDefault="00E60B33" w:rsidP="00E60B33">
      <w:pPr>
        <w:spacing w:after="86"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Коллективный договор является правовым актом, регулирующим социально-трудовые и иные аналогичные отношения между работником и работодателем.</w:t>
      </w:r>
    </w:p>
    <w:p w14:paraId="6869C6BB" w14:textId="77777777" w:rsidR="00E60B33" w:rsidRPr="00E60B33" w:rsidRDefault="00E60B33" w:rsidP="00E60B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60B33">
        <w:rPr>
          <w:rFonts w:ascii="Times New Roman" w:eastAsia="Times New Roman" w:hAnsi="Times New Roman" w:cs="Times New Roman"/>
          <w:b/>
          <w:bCs/>
          <w:color w:val="000000"/>
          <w:sz w:val="28"/>
          <w:szCs w:val="28"/>
          <w:lang w:eastAsia="ru-RU"/>
        </w:rPr>
        <w:t>1.2</w:t>
      </w:r>
      <w:r w:rsidRPr="00E60B33">
        <w:rPr>
          <w:rFonts w:ascii="Times New Roman" w:eastAsia="Times New Roman" w:hAnsi="Times New Roman" w:cs="Times New Roman"/>
          <w:color w:val="000000"/>
          <w:sz w:val="28"/>
          <w:szCs w:val="28"/>
          <w:lang w:eastAsia="ru-RU"/>
        </w:rPr>
        <w:t xml:space="preserve">. </w:t>
      </w:r>
      <w:r w:rsidRPr="00E60B33">
        <w:rPr>
          <w:rFonts w:ascii="Times New Roman" w:eastAsiaTheme="minorEastAsia" w:hAnsi="Times New Roman" w:cs="Times New Roman"/>
          <w:sz w:val="28"/>
          <w:szCs w:val="28"/>
          <w:lang w:eastAsia="ru-RU"/>
        </w:rPr>
        <w:t>Предметом Договора являются взаимные обязательства Сторон по вопросам условий труда, в том числе оплаты труда, занятости, подготовки, дополнительного профессионального образования, условий высвобождения Работников, продолжительности рабочего времени и времени отдыха, улучшения условий и охраны труда, социальных гарантий, и других вопросах, определенным Сторонами.</w:t>
      </w:r>
    </w:p>
    <w:p w14:paraId="3CF9D4E4" w14:textId="77777777" w:rsidR="00E60B33" w:rsidRPr="00E60B33" w:rsidRDefault="00E60B33" w:rsidP="00E60B33">
      <w:pPr>
        <w:numPr>
          <w:ilvl w:val="1"/>
          <w:numId w:val="0"/>
        </w:numPr>
        <w:spacing w:after="82"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Положения настоящего Коллективного Договора в полном объеме обязательны для выполнения Работодателем, профкомом и всеми работниками.</w:t>
      </w:r>
    </w:p>
    <w:p w14:paraId="57690A51" w14:textId="77777777" w:rsidR="00E60B33" w:rsidRPr="00E60B33" w:rsidRDefault="00E60B33" w:rsidP="00E60B33">
      <w:pPr>
        <w:numPr>
          <w:ilvl w:val="1"/>
          <w:numId w:val="0"/>
        </w:num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Настоящий коллективный договор заключен в соответствии с законодательством РФ и Кабардино-Балкарской Республики. Трудовые договоры, заключаемые с работниками учреждения, не могут содержать условий, снижающих уровень прав и гарантий работников, установленных   трудовым законодательством РФ, законодательством КБР и настоящим коллективным договором.</w:t>
      </w:r>
    </w:p>
    <w:p w14:paraId="73BD96F2" w14:textId="77777777" w:rsidR="00E60B33" w:rsidRPr="00E60B33" w:rsidRDefault="00E60B33" w:rsidP="00E60B33">
      <w:pPr>
        <w:numPr>
          <w:ilvl w:val="1"/>
          <w:numId w:val="0"/>
        </w:num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Профком, действующий на основании Устава учреждения и Общего положения о первичных организациях профессионального союза работников государственных учреждений, является полномочным представительным органом работников учреждения, защищающим их интересы при проведении коллективных переговоров, заключении, выполнении и изменении Коллективного Договора.</w:t>
      </w:r>
    </w:p>
    <w:p w14:paraId="4B54B3BB"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Работодатель признает первичную организацию профсоюза работников государственного учреждения, в лице ее выборного органа как единственного полномочного представителя работников ГКУ </w:t>
      </w:r>
      <w:r w:rsidRPr="00E60B33">
        <w:rPr>
          <w:rFonts w:ascii="Times New Roman" w:eastAsia="Times New Roman" w:hAnsi="Times New Roman" w:cs="Times New Roman"/>
          <w:color w:val="000000"/>
          <w:sz w:val="28"/>
          <w:szCs w:val="28"/>
          <w:lang w:eastAsia="ru-RU"/>
        </w:rPr>
        <w:lastRenderedPageBreak/>
        <w:t>«Республиканский Комплексный центр социального обслуживания населения» МТ и СЗ КБР по данному Коллективному Договору.</w:t>
      </w:r>
    </w:p>
    <w:p w14:paraId="0B7FE37B" w14:textId="77777777" w:rsidR="00E60B33" w:rsidRPr="00E60B33" w:rsidRDefault="00E60B33" w:rsidP="00E60B33">
      <w:pPr>
        <w:numPr>
          <w:ilvl w:val="1"/>
          <w:numId w:val="0"/>
        </w:num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Работодатель знакомит с Коллективным Договором, другими нормативными правовыми актами, содержащими нормы трудового права, всех работников учреждения, а также всех вновь поступающих работников при их приеме на работу, доводит совместно с Профкомом до работников информацию о выполнении условий Коллективного Договора на собраниях, конференциях.</w:t>
      </w:r>
    </w:p>
    <w:p w14:paraId="4446914B" w14:textId="77777777" w:rsidR="00E60B33" w:rsidRPr="00E60B33" w:rsidRDefault="00E60B33" w:rsidP="00E60B33">
      <w:pPr>
        <w:numPr>
          <w:ilvl w:val="1"/>
          <w:numId w:val="0"/>
        </w:num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Коллектив ГКУ «Республиканский комплексный центр социального обслуживания населения» МТ и СЗ КБР обязуется:</w:t>
      </w:r>
    </w:p>
    <w:p w14:paraId="6240B925" w14:textId="77777777" w:rsidR="00E60B33" w:rsidRPr="00E60B33" w:rsidRDefault="00E60B33" w:rsidP="00E60B33">
      <w:pPr>
        <w:numPr>
          <w:ilvl w:val="0"/>
          <w:numId w:val="3"/>
        </w:numPr>
        <w:spacing w:after="23"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обеспечить бесперебойное и качественное обслуживание граждан, находящихся в обслуживании на дому, строго соблюдать режим работы учреждения,</w:t>
      </w:r>
    </w:p>
    <w:p w14:paraId="680BA48B" w14:textId="77777777" w:rsidR="00E60B33" w:rsidRPr="00E60B33" w:rsidRDefault="00E60B33" w:rsidP="00E60B33">
      <w:pPr>
        <w:numPr>
          <w:ilvl w:val="0"/>
          <w:numId w:val="3"/>
        </w:numPr>
        <w:spacing w:after="23"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внедрять методы научной организации труда,</w:t>
      </w:r>
    </w:p>
    <w:p w14:paraId="21B45C1D" w14:textId="77777777" w:rsidR="00E60B33" w:rsidRPr="00E60B33" w:rsidRDefault="00E60B33" w:rsidP="00E60B33">
      <w:pPr>
        <w:numPr>
          <w:ilvl w:val="0"/>
          <w:numId w:val="3"/>
        </w:numPr>
        <w:spacing w:after="0" w:line="25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обеспечить сохранность документов, имеющейся сложной техники и </w:t>
      </w:r>
      <w:r w:rsidRPr="00E60B33">
        <w:rPr>
          <w:rFonts w:ascii="Times New Roman" w:eastAsia="Times New Roman" w:hAnsi="Times New Roman" w:cs="Times New Roman"/>
          <w:noProof/>
          <w:color w:val="000000"/>
          <w:sz w:val="28"/>
          <w:lang w:eastAsia="ru-RU"/>
        </w:rPr>
        <w:drawing>
          <wp:inline distT="0" distB="0" distL="0" distR="0" wp14:anchorId="37055D42" wp14:editId="63D78F21">
            <wp:extent cx="9146" cy="9144"/>
            <wp:effectExtent l="0" t="0" r="0" b="0"/>
            <wp:docPr id="3244" name="Picture 3244"/>
            <wp:cNvGraphicFramePr/>
            <a:graphic xmlns:a="http://schemas.openxmlformats.org/drawingml/2006/main">
              <a:graphicData uri="http://schemas.openxmlformats.org/drawingml/2006/picture">
                <pic:pic xmlns:pic="http://schemas.openxmlformats.org/drawingml/2006/picture">
                  <pic:nvPicPr>
                    <pic:cNvPr id="3244" name="Picture 3244"/>
                    <pic:cNvPicPr/>
                  </pic:nvPicPr>
                  <pic:blipFill>
                    <a:blip r:embed="rId10"/>
                    <a:stretch>
                      <a:fillRect/>
                    </a:stretch>
                  </pic:blipFill>
                  <pic:spPr>
                    <a:xfrm>
                      <a:off x="0" y="0"/>
                      <a:ext cx="9146" cy="9144"/>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счетных машин,</w:t>
      </w:r>
      <w:r w:rsidRPr="00E60B33">
        <w:rPr>
          <w:rFonts w:ascii="Times New Roman" w:eastAsia="Times New Roman" w:hAnsi="Times New Roman" w:cs="Times New Roman"/>
          <w:color w:val="000000"/>
          <w:sz w:val="28"/>
          <w:szCs w:val="28"/>
          <w:lang w:eastAsia="ru-RU"/>
        </w:rPr>
        <w:tab/>
        <w:t>оборудования, товарно-материальных ценностей, эффективно их использовать, экономно расходовать тепло, в том числе электроэнергию, канцтовары,  строго выполнять Законы РФ, требования федерального, республиканского</w:t>
      </w:r>
      <w:r w:rsidRPr="00E60B33">
        <w:rPr>
          <w:rFonts w:ascii="Times New Roman" w:eastAsia="Times New Roman" w:hAnsi="Times New Roman" w:cs="Times New Roman"/>
          <w:color w:val="000000"/>
          <w:sz w:val="28"/>
          <w:szCs w:val="28"/>
          <w:lang w:eastAsia="ru-RU"/>
        </w:rPr>
        <w:tab/>
        <w:t>законодательства другие нормативные акты, регулирующие деятельность служб соцзащиты, ФЗ от 24.11.1995г. №2 181 -ФЗ «О социальной защите инвалидов в РФ», ФЗ от 02.08.1995г., 2122-ФЗ «О социальном обслуживании граждан пожилого возраста и инвалидов», ФЗ от 12.01.1995г. №25-ФЗ «О ветеранах», Федеральный закон от 28 декабря 2013г № 442 «Об основах социального обслуживания граждан в Российской Федерации»,</w:t>
      </w:r>
    </w:p>
    <w:p w14:paraId="1F3E826E" w14:textId="77777777" w:rsidR="00E60B33" w:rsidRPr="00E60B33" w:rsidRDefault="00E60B33" w:rsidP="00E60B33">
      <w:pPr>
        <w:numPr>
          <w:ilvl w:val="0"/>
          <w:numId w:val="3"/>
        </w:numPr>
        <w:spacing w:after="23"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соблюдать трудовую дисциплину согласно Правилам внутреннего трудового распорядка и Кодекса профессиональной этики и служебного поведения работников Центра, </w:t>
      </w:r>
    </w:p>
    <w:p w14:paraId="3C1E6AC9" w14:textId="77777777" w:rsidR="00E60B33" w:rsidRPr="00E60B33" w:rsidRDefault="00E60B33" w:rsidP="00E60B33">
      <w:pPr>
        <w:numPr>
          <w:ilvl w:val="0"/>
          <w:numId w:val="3"/>
        </w:numPr>
        <w:spacing w:after="23"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постоянно повышать уровень профессиональной квалификации на курсах повышения квалификации,</w:t>
      </w:r>
    </w:p>
    <w:p w14:paraId="75F37D07" w14:textId="77777777" w:rsidR="00E60B33" w:rsidRPr="00E60B33" w:rsidRDefault="00E60B33" w:rsidP="00E60B33">
      <w:pPr>
        <w:numPr>
          <w:ilvl w:val="0"/>
          <w:numId w:val="3"/>
        </w:numPr>
        <w:spacing w:after="23"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принимать активное участие в общественной жизни Центра, работать в тесном контакте с общественными организациями района, с Советом ветеранов войны и труда, обществом инвалидов, другими общественными организациями.</w:t>
      </w:r>
    </w:p>
    <w:p w14:paraId="191077D9" w14:textId="77777777" w:rsidR="00E60B33" w:rsidRPr="00E60B33" w:rsidRDefault="00E60B33" w:rsidP="00E60B33">
      <w:pPr>
        <w:numPr>
          <w:ilvl w:val="1"/>
          <w:numId w:val="0"/>
        </w:numPr>
        <w:spacing w:after="985"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Во исполнение настоящего коллективного договора работодателем могут приниматься локальные нормативные акты, содержащие нормы трудового права, с учетом мнения профсоюзного комитета. Локальные нормативные акты не должны ухудшать положения работников по сравнению с трудовым законодательством РФ, законодательством Кабардино-Балкарской Республики и настоящим коллективным договором.</w:t>
      </w:r>
    </w:p>
    <w:p w14:paraId="27D26E84" w14:textId="77777777" w:rsidR="00E60B33" w:rsidRPr="00E60B33" w:rsidRDefault="00E60B33" w:rsidP="00E60B33">
      <w:pPr>
        <w:numPr>
          <w:ilvl w:val="1"/>
          <w:numId w:val="0"/>
        </w:numPr>
        <w:spacing w:after="985"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Настоящий коллективный договор, вступает в силу со дня его подписания, сроком на 3 года (ст. 43 ТК РФ).</w:t>
      </w:r>
    </w:p>
    <w:p w14:paraId="4EE677A6" w14:textId="77777777" w:rsidR="00E60B33" w:rsidRPr="00E60B33" w:rsidRDefault="00E60B33" w:rsidP="00E60B33">
      <w:pPr>
        <w:numPr>
          <w:ilvl w:val="1"/>
          <w:numId w:val="0"/>
        </w:numPr>
        <w:spacing w:after="985" w:line="240" w:lineRule="auto"/>
        <w:ind w:right="14" w:firstLine="567"/>
        <w:contextualSpacing/>
        <w:jc w:val="both"/>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При реорганизации учреждения(организации) в форме слияния, присоединения, разделения, выделения коллективный договор сохраняет свое действие в течении всего срока реорганизации.</w:t>
      </w:r>
    </w:p>
    <w:p w14:paraId="7A88EFE5" w14:textId="77777777" w:rsidR="00E60B33" w:rsidRPr="00E60B33" w:rsidRDefault="00E60B33" w:rsidP="00E60B33">
      <w:pPr>
        <w:spacing w:after="0" w:line="240" w:lineRule="auto"/>
        <w:ind w:right="14" w:firstLine="567"/>
        <w:jc w:val="center"/>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t>2. ТРУДОВОЙ ДОГОВОР. ОБЕСПЕЧЕНИЕ ЗАНЯТОСТИ.</w:t>
      </w:r>
    </w:p>
    <w:p w14:paraId="7268272A" w14:textId="77777777" w:rsidR="00E60B33" w:rsidRPr="00E60B33" w:rsidRDefault="00E60B33" w:rsidP="00E60B33">
      <w:pPr>
        <w:spacing w:after="103"/>
        <w:ind w:right="14" w:firstLine="567"/>
        <w:jc w:val="center"/>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noProof/>
          <w:color w:val="000000"/>
          <w:sz w:val="28"/>
          <w:szCs w:val="28"/>
          <w:lang w:eastAsia="ru-RU"/>
        </w:rPr>
        <w:t>ПЕРЕОБУЧЕНИЕ.</w:t>
      </w:r>
    </w:p>
    <w:p w14:paraId="20B36395" w14:textId="77777777" w:rsidR="00E60B33" w:rsidRPr="00E60B33" w:rsidRDefault="00E60B33" w:rsidP="00E60B33">
      <w:pPr>
        <w:spacing w:after="263" w:line="263" w:lineRule="auto"/>
        <w:ind w:right="14" w:firstLine="567"/>
        <w:jc w:val="center"/>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t>УСЛОВИЯ ВЫСВОБОЖДЕНИЯ РАБОТНИКОВ.</w:t>
      </w:r>
    </w:p>
    <w:p w14:paraId="1CFFFF35" w14:textId="77777777" w:rsidR="00E60B33" w:rsidRPr="00E60B33" w:rsidRDefault="00E60B33" w:rsidP="00E60B33">
      <w:pPr>
        <w:numPr>
          <w:ilvl w:val="1"/>
          <w:numId w:val="0"/>
        </w:numPr>
        <w:spacing w:after="0"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Трудовые отношения при приеме на работу оформляются заключением письменного трудового договора, как на неопределенный срок, так и на срок не более 5 лет.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соответствии со статьей 59 Трудового кодекса РФ, а также в иных случаях, предусмотренных законодательством РФ.</w:t>
      </w:r>
    </w:p>
    <w:p w14:paraId="23EE50F3" w14:textId="77777777" w:rsidR="00E60B33" w:rsidRPr="00E60B33" w:rsidRDefault="00E60B33" w:rsidP="00E60B33">
      <w:pPr>
        <w:numPr>
          <w:ilvl w:val="1"/>
          <w:numId w:val="0"/>
        </w:num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(ст.57) ТК РФ в частности:</w:t>
      </w:r>
    </w:p>
    <w:p w14:paraId="08A432B4" w14:textId="77777777" w:rsidR="00E60B33" w:rsidRPr="00E60B33" w:rsidRDefault="00E60B33" w:rsidP="00E60B33">
      <w:pPr>
        <w:numPr>
          <w:ilvl w:val="0"/>
          <w:numId w:val="4"/>
        </w:numPr>
        <w:spacing w:after="0" w:line="239" w:lineRule="auto"/>
        <w:ind w:right="14" w:firstLine="556"/>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 уточнении места работы (с указанием структурного подразделения и его местонахождения) и (или) о рабочем месте;</w:t>
      </w:r>
    </w:p>
    <w:p w14:paraId="1E39CE41" w14:textId="77777777" w:rsidR="00E60B33" w:rsidRPr="00E60B33" w:rsidRDefault="00E60B33" w:rsidP="00E60B33">
      <w:pPr>
        <w:numPr>
          <w:ilvl w:val="0"/>
          <w:numId w:val="4"/>
        </w:numPr>
        <w:spacing w:after="23" w:line="239" w:lineRule="auto"/>
        <w:ind w:right="14" w:firstLine="556"/>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 испытании;</w:t>
      </w:r>
    </w:p>
    <w:p w14:paraId="2AAA4332" w14:textId="77777777" w:rsidR="00E60B33" w:rsidRPr="00E60B33" w:rsidRDefault="00E60B33" w:rsidP="00E60B33">
      <w:pPr>
        <w:numPr>
          <w:ilvl w:val="0"/>
          <w:numId w:val="4"/>
        </w:numPr>
        <w:spacing w:after="23" w:line="239" w:lineRule="auto"/>
        <w:ind w:right="14" w:firstLine="556"/>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 неразглашении охраняемой законом тайны (государственной, служебной, коммерческой и иной);</w:t>
      </w:r>
    </w:p>
    <w:p w14:paraId="60E095C0" w14:textId="77777777" w:rsidR="00E60B33" w:rsidRPr="00E60B33" w:rsidRDefault="00E60B33" w:rsidP="00E60B33">
      <w:pPr>
        <w:numPr>
          <w:ilvl w:val="0"/>
          <w:numId w:val="4"/>
        </w:numPr>
        <w:spacing w:after="0" w:line="239" w:lineRule="auto"/>
        <w:ind w:right="14" w:firstLine="556"/>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 обязанности работника качественно в соответствии с должностной инструкцией отработать после обучения не менее установленного договором срока, если обучение проводилось за счет средств работодателя;</w:t>
      </w:r>
    </w:p>
    <w:p w14:paraId="22DDD69F" w14:textId="77777777" w:rsidR="00E60B33" w:rsidRPr="00E60B33" w:rsidRDefault="00E60B33" w:rsidP="00E60B33">
      <w:pPr>
        <w:numPr>
          <w:ilvl w:val="0"/>
          <w:numId w:val="4"/>
        </w:numPr>
        <w:spacing w:after="23" w:line="239" w:lineRule="auto"/>
        <w:ind w:right="14" w:firstLine="556"/>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 видах и об условиях дополнительного страхования работника;</w:t>
      </w:r>
    </w:p>
    <w:p w14:paraId="337F4C82" w14:textId="77777777" w:rsidR="00E60B33" w:rsidRPr="00E60B33" w:rsidRDefault="00E60B33" w:rsidP="00E60B33">
      <w:pPr>
        <w:numPr>
          <w:ilvl w:val="0"/>
          <w:numId w:val="4"/>
        </w:numPr>
        <w:spacing w:after="23" w:line="239" w:lineRule="auto"/>
        <w:ind w:right="14" w:firstLine="556"/>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 улучшении социально-бытовых условий жизни работника и членов его семьи;</w:t>
      </w:r>
    </w:p>
    <w:p w14:paraId="35A6DA4A" w14:textId="77777777" w:rsidR="00E60B33" w:rsidRPr="00E60B33" w:rsidRDefault="00E60B33" w:rsidP="00E60B33">
      <w:pPr>
        <w:numPr>
          <w:ilvl w:val="0"/>
          <w:numId w:val="4"/>
        </w:numPr>
        <w:spacing w:after="23" w:line="239" w:lineRule="auto"/>
        <w:ind w:right="14" w:firstLine="556"/>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5D111229" w14:textId="77777777" w:rsidR="00E60B33" w:rsidRPr="00E60B33" w:rsidRDefault="00E60B33" w:rsidP="00E60B33">
      <w:pPr>
        <w:numPr>
          <w:ilvl w:val="1"/>
          <w:numId w:val="0"/>
        </w:num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 (ст.60) ТК РФ.</w:t>
      </w:r>
    </w:p>
    <w:p w14:paraId="72F2A175" w14:textId="77777777" w:rsidR="00E60B33" w:rsidRPr="00E60B33" w:rsidRDefault="00E60B33" w:rsidP="00E60B33">
      <w:pPr>
        <w:numPr>
          <w:ilvl w:val="1"/>
          <w:numId w:val="0"/>
        </w:numPr>
        <w:spacing w:after="1"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t>
      </w:r>
      <w:r w:rsidRPr="00E60B33">
        <w:rPr>
          <w:rFonts w:ascii="Times New Roman" w:eastAsia="Times New Roman" w:hAnsi="Times New Roman" w:cs="Times New Roman"/>
          <w:color w:val="000000"/>
          <w:sz w:val="28"/>
          <w:szCs w:val="28"/>
          <w:lang w:eastAsia="ru-RU"/>
        </w:rPr>
        <w:lastRenderedPageBreak/>
        <w:t>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 (ст.72.2) ТК РФ.</w:t>
      </w:r>
    </w:p>
    <w:p w14:paraId="6128FB4A"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noProof/>
          <w:color w:val="000000"/>
          <w:sz w:val="28"/>
          <w:szCs w:val="28"/>
          <w:lang w:eastAsia="ru-RU"/>
        </w:rPr>
        <w:drawing>
          <wp:anchor distT="0" distB="0" distL="114300" distR="114300" simplePos="0" relativeHeight="251662336" behindDoc="0" locked="0" layoutInCell="1" allowOverlap="0" wp14:anchorId="5F9AE33E" wp14:editId="540C9DD6">
            <wp:simplePos x="0" y="0"/>
            <wp:positionH relativeFrom="page">
              <wp:posOffset>6708515</wp:posOffset>
            </wp:positionH>
            <wp:positionV relativeFrom="page">
              <wp:posOffset>4344884</wp:posOffset>
            </wp:positionV>
            <wp:extent cx="4573" cy="13720"/>
            <wp:effectExtent l="0" t="0" r="0" b="0"/>
            <wp:wrapSquare wrapText="bothSides"/>
            <wp:docPr id="7383" name="Picture 7383"/>
            <wp:cNvGraphicFramePr/>
            <a:graphic xmlns:a="http://schemas.openxmlformats.org/drawingml/2006/main">
              <a:graphicData uri="http://schemas.openxmlformats.org/drawingml/2006/picture">
                <pic:pic xmlns:pic="http://schemas.openxmlformats.org/drawingml/2006/picture">
                  <pic:nvPicPr>
                    <pic:cNvPr id="7383" name="Picture 7383"/>
                    <pic:cNvPicPr/>
                  </pic:nvPicPr>
                  <pic:blipFill>
                    <a:blip r:embed="rId11"/>
                    <a:stretch>
                      <a:fillRect/>
                    </a:stretch>
                  </pic:blipFill>
                  <pic:spPr>
                    <a:xfrm>
                      <a:off x="0" y="0"/>
                      <a:ext cx="4573" cy="13720"/>
                    </a:xfrm>
                    <a:prstGeom prst="rect">
                      <a:avLst/>
                    </a:prstGeom>
                  </pic:spPr>
                </pic:pic>
              </a:graphicData>
            </a:graphic>
          </wp:anchor>
        </w:drawing>
      </w:r>
      <w:r w:rsidRPr="00E60B33">
        <w:rPr>
          <w:rFonts w:ascii="Times New Roman" w:eastAsia="Times New Roman" w:hAnsi="Times New Roman" w:cs="Times New Roman"/>
          <w:color w:val="000000"/>
          <w:sz w:val="28"/>
          <w:szCs w:val="28"/>
          <w:lang w:eastAsia="ru-RU"/>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1 пункта 2.4 настоящего договора. При этом перевод на работу, требующую более низкой квалификации, допускается только с письменного согласия работника (ст.72.2) ТК РФ.</w:t>
      </w:r>
    </w:p>
    <w:p w14:paraId="7C3D3466"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указанных переводах оплата труда работника производится по выполняемой работе, но не ниже среднего заработка по прежней работе.</w:t>
      </w:r>
    </w:p>
    <w:p w14:paraId="53102A2F"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Работник не может быть переведен на работу, противопоказанную ему по состоянию здоровья.</w:t>
      </w:r>
    </w:p>
    <w:p w14:paraId="2E2F341A" w14:textId="77777777" w:rsidR="00E60B33" w:rsidRPr="00E60B33" w:rsidRDefault="00E60B33" w:rsidP="00E60B33">
      <w:pPr>
        <w:numPr>
          <w:ilvl w:val="1"/>
          <w:numId w:val="0"/>
        </w:num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Работники имеют право на профессиональную подготовку, переподготовку и повышение квалификации, включая обучение новым профессиям и специальностям. Указанное право реализуется путем заключения дополнительного договора между работником и работодателем.</w:t>
      </w:r>
    </w:p>
    <w:p w14:paraId="63EE99EB"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 случаях, предусмотренных законодательством РФ и Кабардино-Балкарской Республики, работодатель обязан проводить повышение квалификации работников, если это является условием выполнения работниками определенных видов деятельности. 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установленные законодательством РФ и Кабардино-Балкарской Республики.</w:t>
      </w:r>
    </w:p>
    <w:p w14:paraId="5393A95B" w14:textId="77777777" w:rsidR="00E60B33" w:rsidRPr="00E60B33" w:rsidRDefault="00E60B33" w:rsidP="00E60B33">
      <w:pPr>
        <w:numPr>
          <w:ilvl w:val="1"/>
          <w:numId w:val="0"/>
        </w:num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Основаниями прекращения трудового договора являются (ст.77) ТК РФ:</w:t>
      </w:r>
    </w:p>
    <w:p w14:paraId="62D4F1DB" w14:textId="77777777" w:rsidR="00E60B33" w:rsidRPr="00E60B33" w:rsidRDefault="00E60B33" w:rsidP="00E60B33">
      <w:pPr>
        <w:numPr>
          <w:ilvl w:val="0"/>
          <w:numId w:val="5"/>
        </w:numPr>
        <w:spacing w:after="23"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соглашение сторон (ст.78) ТК РФ;</w:t>
      </w:r>
    </w:p>
    <w:p w14:paraId="1E4F4AAF" w14:textId="77777777" w:rsidR="00E60B33" w:rsidRPr="00E60B33" w:rsidRDefault="00E60B33" w:rsidP="00E60B33">
      <w:pPr>
        <w:numPr>
          <w:ilvl w:val="0"/>
          <w:numId w:val="5"/>
        </w:numPr>
        <w:spacing w:after="0"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истечение срока трудового договора, за исключением случаев, когда трудовые отношения фактически продолжаются и одна из сторон не потребовала их прекращения (ст.79) ТК РФ;</w:t>
      </w:r>
    </w:p>
    <w:p w14:paraId="62F0D32B" w14:textId="77777777" w:rsidR="00E60B33" w:rsidRPr="00E60B33" w:rsidRDefault="00E60B33" w:rsidP="00E60B33">
      <w:pPr>
        <w:numPr>
          <w:ilvl w:val="0"/>
          <w:numId w:val="5"/>
        </w:numPr>
        <w:spacing w:after="53"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расторжение трудового договора по инициативе работника (ст.77 ТК РФ;</w:t>
      </w:r>
    </w:p>
    <w:p w14:paraId="4BE21048" w14:textId="77777777" w:rsidR="00E60B33" w:rsidRPr="00E60B33" w:rsidRDefault="00E60B33" w:rsidP="00E60B33">
      <w:pPr>
        <w:numPr>
          <w:ilvl w:val="0"/>
          <w:numId w:val="5"/>
        </w:numPr>
        <w:spacing w:after="53"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расторжение трудового договора по инициативе работодателя (ст.71 и 81) ТК РФ;</w:t>
      </w:r>
    </w:p>
    <w:p w14:paraId="3A977711" w14:textId="77777777" w:rsidR="00E60B33" w:rsidRPr="00E60B33" w:rsidRDefault="00E60B33" w:rsidP="00E60B33">
      <w:pPr>
        <w:numPr>
          <w:ilvl w:val="0"/>
          <w:numId w:val="5"/>
        </w:numPr>
        <w:spacing w:after="53"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перевод работника по его просьбе или с его согласия на работу к другому работодателю или переход на выборную работу (должность);</w:t>
      </w:r>
    </w:p>
    <w:p w14:paraId="5FBFAA01" w14:textId="77777777" w:rsidR="00E60B33" w:rsidRPr="00E60B33" w:rsidRDefault="00E60B33" w:rsidP="00E60B33">
      <w:pPr>
        <w:numPr>
          <w:ilvl w:val="0"/>
          <w:numId w:val="5"/>
        </w:numPr>
        <w:spacing w:after="53"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отказ работника от продолжения работы в связи со сменой собственника имущества организации, изменением </w:t>
      </w:r>
      <w:r w:rsidRPr="00E60B33">
        <w:rPr>
          <w:rFonts w:ascii="Times New Roman" w:eastAsia="Times New Roman" w:hAnsi="Times New Roman" w:cs="Times New Roman"/>
          <w:color w:val="000000"/>
          <w:sz w:val="28"/>
          <w:szCs w:val="28"/>
          <w:lang w:eastAsia="ru-RU"/>
        </w:rPr>
        <w:lastRenderedPageBreak/>
        <w:t>подведомственности организации либо ее реорганизацией (ст.75) ТК РФ;</w:t>
      </w:r>
    </w:p>
    <w:p w14:paraId="56E9D89B" w14:textId="77777777" w:rsidR="00E60B33" w:rsidRPr="00E60B33" w:rsidRDefault="00E60B33" w:rsidP="00E60B33">
      <w:pPr>
        <w:numPr>
          <w:ilvl w:val="0"/>
          <w:numId w:val="5"/>
        </w:numPr>
        <w:spacing w:after="53"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отказ работника от продолжения работы в связи с изменением определенных сторонами условий трудового договора (ч.4 ст. 74) ТК РФ;</w:t>
      </w:r>
    </w:p>
    <w:p w14:paraId="64278FE4" w14:textId="77777777" w:rsidR="00E60B33" w:rsidRPr="00E60B33" w:rsidRDefault="00E60B33" w:rsidP="00E60B33">
      <w:pPr>
        <w:numPr>
          <w:ilvl w:val="0"/>
          <w:numId w:val="5"/>
        </w:numPr>
        <w:spacing w:after="53"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нормативно- правовыми актами Российской Федерации и Кабардино-Балкарской Республики, либо отсутствие у работодателя соответствующей работы (ч.З,4 ст.7З) ТК РФ;</w:t>
      </w:r>
    </w:p>
    <w:p w14:paraId="5CC81902" w14:textId="77777777" w:rsidR="00E60B33" w:rsidRPr="00E60B33" w:rsidRDefault="00E60B33" w:rsidP="00E60B33">
      <w:pPr>
        <w:numPr>
          <w:ilvl w:val="0"/>
          <w:numId w:val="5"/>
        </w:numPr>
        <w:spacing w:after="53"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отказ работника от перевода на работу в другую местность вместе с работодателем (ч.1 ст. 72.1) ТК РФ;</w:t>
      </w:r>
    </w:p>
    <w:p w14:paraId="0374533F" w14:textId="77777777" w:rsidR="00E60B33" w:rsidRPr="00E60B33" w:rsidRDefault="00E60B33" w:rsidP="00E60B33">
      <w:pPr>
        <w:numPr>
          <w:ilvl w:val="0"/>
          <w:numId w:val="5"/>
        </w:numPr>
        <w:spacing w:after="22"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обстоятельства, не зависящие от воли сторон (ст. 83) ТК РФ;</w:t>
      </w:r>
    </w:p>
    <w:p w14:paraId="20AA527C" w14:textId="77777777" w:rsidR="00E60B33" w:rsidRPr="00E60B33" w:rsidRDefault="00E60B33" w:rsidP="00E60B33">
      <w:pPr>
        <w:numPr>
          <w:ilvl w:val="0"/>
          <w:numId w:val="5"/>
        </w:numPr>
        <w:spacing w:after="22" w:line="23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 (ст.84) ТК РФ.</w:t>
      </w:r>
    </w:p>
    <w:p w14:paraId="412B142C" w14:textId="77777777" w:rsidR="00E60B33" w:rsidRPr="00E60B33" w:rsidRDefault="00E60B33" w:rsidP="00E60B33">
      <w:pPr>
        <w:spacing w:after="22" w:line="23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федеральными законом сохранялось место работы (должность).</w:t>
      </w:r>
    </w:p>
    <w:p w14:paraId="2CB1AD82" w14:textId="77777777" w:rsidR="00E60B33" w:rsidRPr="00E60B33" w:rsidRDefault="00E60B33" w:rsidP="00E60B33">
      <w:pPr>
        <w:spacing w:after="68" w:line="23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2.7</w:t>
      </w:r>
      <w:r w:rsidRPr="00E60B33">
        <w:rPr>
          <w:rFonts w:ascii="Times New Roman" w:eastAsia="Times New Roman" w:hAnsi="Times New Roman" w:cs="Times New Roman"/>
          <w:color w:val="000000"/>
          <w:sz w:val="28"/>
          <w:szCs w:val="28"/>
          <w:lang w:eastAsia="ru-RU"/>
        </w:rPr>
        <w:t>. Работодатель обязуется заблаговременно, не позднее чем за два месяца, представлять в профком проекты приказов о сокращении численности и штата,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 (ст.81) ТК РФ.</w:t>
      </w:r>
    </w:p>
    <w:p w14:paraId="375A1FAE" w14:textId="77777777" w:rsidR="00E60B33" w:rsidRPr="00E60B33" w:rsidRDefault="00E60B33" w:rsidP="00E60B33">
      <w:pPr>
        <w:spacing w:after="0" w:line="23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 возможном массовом высвобождении работников информация в соответствующие профсоюзные органы, а также в службы занятости представляется не менее чем за три месяца (ст.82) ТК РФ.</w:t>
      </w:r>
    </w:p>
    <w:p w14:paraId="177E2CAE" w14:textId="77777777" w:rsidR="00E60B33" w:rsidRPr="00E60B33" w:rsidRDefault="00E60B33" w:rsidP="00E60B33">
      <w:pPr>
        <w:tabs>
          <w:tab w:val="left" w:pos="1276"/>
        </w:tabs>
        <w:spacing w:after="0" w:line="23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2.8</w:t>
      </w:r>
      <w:r w:rsidRPr="00E60B33">
        <w:rPr>
          <w:rFonts w:ascii="Times New Roman" w:eastAsia="Times New Roman" w:hAnsi="Times New Roman" w:cs="Times New Roman"/>
          <w:color w:val="000000"/>
          <w:sz w:val="28"/>
          <w:szCs w:val="28"/>
          <w:lang w:eastAsia="ru-RU"/>
        </w:rPr>
        <w:t>.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14:paraId="5E84DA36" w14:textId="77777777" w:rsidR="00E60B33" w:rsidRPr="00E60B33" w:rsidRDefault="00E60B33" w:rsidP="00E60B33">
      <w:pPr>
        <w:spacing w:after="30"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равной производительности труда и квалификации преимущественное право на оставление на работе при сокращении численности или штата имеют:</w:t>
      </w:r>
    </w:p>
    <w:p w14:paraId="29B44301" w14:textId="77777777" w:rsidR="00E60B33" w:rsidRPr="00E60B33" w:rsidRDefault="00E60B33" w:rsidP="00E60B33">
      <w:pPr>
        <w:numPr>
          <w:ilvl w:val="0"/>
          <w:numId w:val="5"/>
        </w:numPr>
        <w:spacing w:after="30"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семейные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w:t>
      </w:r>
    </w:p>
    <w:p w14:paraId="037B3ABC" w14:textId="77777777" w:rsidR="00E60B33" w:rsidRPr="00E60B33" w:rsidRDefault="00E60B33" w:rsidP="00E60B33">
      <w:pPr>
        <w:numPr>
          <w:ilvl w:val="0"/>
          <w:numId w:val="5"/>
        </w:numPr>
        <w:spacing w:after="30"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лица, в семье которых нет других работников с самостоятельным заработком; </w:t>
      </w:r>
    </w:p>
    <w:p w14:paraId="2988E8B5" w14:textId="77777777" w:rsidR="00E60B33" w:rsidRPr="00E60B33" w:rsidRDefault="00E60B33" w:rsidP="00E60B33">
      <w:pPr>
        <w:numPr>
          <w:ilvl w:val="0"/>
          <w:numId w:val="5"/>
        </w:numPr>
        <w:spacing w:after="30"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работники, получившие у данного работодателя трудовое увечье или профессиональное заболевание; </w:t>
      </w:r>
    </w:p>
    <w:p w14:paraId="04543A41" w14:textId="77777777" w:rsidR="00E60B33" w:rsidRPr="00E60B33" w:rsidRDefault="00E60B33" w:rsidP="00E60B33">
      <w:pPr>
        <w:numPr>
          <w:ilvl w:val="0"/>
          <w:numId w:val="5"/>
        </w:numPr>
        <w:spacing w:after="30"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 xml:space="preserve">инвалиды Великой Отечественной войны и инвалиды боевых действий по защите Отечества; </w:t>
      </w:r>
    </w:p>
    <w:p w14:paraId="2E4B8291" w14:textId="77777777" w:rsidR="00E60B33" w:rsidRPr="00E60B33" w:rsidRDefault="00E60B33" w:rsidP="00E60B33">
      <w:pPr>
        <w:numPr>
          <w:ilvl w:val="0"/>
          <w:numId w:val="5"/>
        </w:numPr>
        <w:spacing w:after="30"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работникам повышающую свою квалификацию по направлению работодателя, без отрыва от работы</w:t>
      </w:r>
    </w:p>
    <w:p w14:paraId="21DCBBEF" w14:textId="77777777" w:rsidR="00E60B33" w:rsidRPr="00E60B33" w:rsidRDefault="00E60B33" w:rsidP="00E60B33">
      <w:pPr>
        <w:numPr>
          <w:ilvl w:val="0"/>
          <w:numId w:val="5"/>
        </w:numPr>
        <w:autoSpaceDE w:val="0"/>
        <w:autoSpaceDN w:val="0"/>
        <w:adjustRightInd w:val="0"/>
        <w:spacing w:after="0" w:line="240" w:lineRule="auto"/>
        <w:ind w:firstLine="567"/>
        <w:contextualSpacing/>
        <w:jc w:val="both"/>
        <w:rPr>
          <w:rFonts w:ascii="Times New Roman" w:eastAsiaTheme="minorEastAsia" w:hAnsi="Times New Roman" w:cs="Times New Roman"/>
          <w:sz w:val="28"/>
          <w:szCs w:val="28"/>
          <w:lang w:eastAsia="ru-RU"/>
        </w:rPr>
      </w:pPr>
      <w:r w:rsidRPr="00E60B33">
        <w:rPr>
          <w:rFonts w:ascii="Times New Roman" w:eastAsia="Times New Roman" w:hAnsi="Times New Roman" w:cs="Times New Roman"/>
          <w:color w:val="000000"/>
          <w:sz w:val="28"/>
          <w:szCs w:val="28"/>
          <w:lang w:eastAsia="ru-RU"/>
        </w:rPr>
        <w:t xml:space="preserve"> </w:t>
      </w:r>
      <w:r w:rsidRPr="00E60B33">
        <w:rPr>
          <w:rFonts w:ascii="Times New Roman" w:eastAsiaTheme="minorEastAsia" w:hAnsi="Times New Roman" w:cs="Times New Roman"/>
          <w:sz w:val="28"/>
          <w:szCs w:val="28"/>
          <w:lang w:eastAsia="ru-RU"/>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в соответствии со ст. 179ТК РФ</w:t>
      </w:r>
    </w:p>
    <w:p w14:paraId="2C228FB3" w14:textId="77777777" w:rsidR="00E60B33" w:rsidRPr="00E60B33" w:rsidRDefault="00E60B33" w:rsidP="00E60B33">
      <w:pPr>
        <w:numPr>
          <w:ilvl w:val="0"/>
          <w:numId w:val="5"/>
        </w:numPr>
        <w:autoSpaceDE w:val="0"/>
        <w:autoSpaceDN w:val="0"/>
        <w:adjustRightInd w:val="0"/>
        <w:spacing w:after="0" w:line="240" w:lineRule="auto"/>
        <w:ind w:firstLine="567"/>
        <w:contextualSpacing/>
        <w:jc w:val="both"/>
        <w:rPr>
          <w:rFonts w:ascii="Times New Roman" w:eastAsiaTheme="minorEastAsia" w:hAnsi="Times New Roman" w:cs="Times New Roman"/>
          <w:sz w:val="28"/>
          <w:szCs w:val="28"/>
          <w:lang w:eastAsia="ru-RU"/>
        </w:rPr>
      </w:pPr>
      <w:r w:rsidRPr="00E60B33">
        <w:rPr>
          <w:rFonts w:ascii="Times New Roman" w:eastAsiaTheme="minorEastAsia" w:hAnsi="Times New Roman" w:cs="Times New Roman"/>
          <w:sz w:val="28"/>
          <w:szCs w:val="28"/>
          <w:lang w:eastAsia="ru-RU"/>
        </w:rPr>
        <w:t>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п.7 ст. 38 ФЗ от 28.03.1998года №53-ФЗ «О военной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
    <w:p w14:paraId="44EF91A1" w14:textId="77777777" w:rsidR="00E60B33" w:rsidRPr="00E60B33" w:rsidRDefault="00E60B33" w:rsidP="00E60B33">
      <w:pPr>
        <w:spacing w:after="4" w:line="243"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2.9.</w:t>
      </w:r>
      <w:r w:rsidRPr="00E60B33">
        <w:rPr>
          <w:rFonts w:ascii="Times New Roman" w:eastAsia="Times New Roman" w:hAnsi="Times New Roman" w:cs="Times New Roman"/>
          <w:color w:val="000000"/>
          <w:sz w:val="28"/>
          <w:szCs w:val="28"/>
          <w:lang w:eastAsia="ru-RU"/>
        </w:rPr>
        <w:t xml:space="preserve">  Беременные женщины (и женщины, имеющие детей в возрасте до трех лет, одинокие - при наличии ребенка до 14 лет или ребенка-инвалида до 18 лет, а также несовершеннолетние) не могут быть уволены по инициативе работодателя, кроме случаев ликвидации организации (индивидуального предпринимателя). Работодатель (или его правопреемник) обязуется принять меры по их трудоустройству по прежней профессии, специальности, квалификации у другого работодателя, а при отсутствии такой возможности трудоустроить с учетом пожеланий увольняемого и общественных потребностей на основе данных, полученных от органов государственной службы занятости и с их помощью ( ч. 1 и 4 ст. 261 ТК РФ).</w:t>
      </w:r>
    </w:p>
    <w:p w14:paraId="35B2B1E5" w14:textId="77777777" w:rsidR="00E60B33" w:rsidRPr="00E60B33" w:rsidRDefault="00E60B33" w:rsidP="00E60B33">
      <w:pPr>
        <w:spacing w:after="158" w:line="243"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2.10</w:t>
      </w:r>
      <w:r w:rsidRPr="00E60B33">
        <w:rPr>
          <w:rFonts w:ascii="Times New Roman" w:eastAsia="Times New Roman" w:hAnsi="Times New Roman" w:cs="Times New Roman"/>
          <w:color w:val="000000"/>
          <w:sz w:val="28"/>
          <w:szCs w:val="28"/>
          <w:lang w:eastAsia="ru-RU"/>
        </w:rPr>
        <w:t>. Лицам, получившим уведомление об увольнении в связи с ликвидацией учреждения, сокращением численности или штата, предоставляется свободное от работы время (не менее 8 часов в неделю) для поиска нового места работы с сохранением среднего заработка.</w:t>
      </w:r>
    </w:p>
    <w:p w14:paraId="235F60F4" w14:textId="77777777" w:rsidR="00E60B33" w:rsidRPr="00E60B33" w:rsidRDefault="00E60B33" w:rsidP="00E60B33">
      <w:pPr>
        <w:keepNext/>
        <w:keepLines/>
        <w:spacing w:after="279"/>
        <w:ind w:right="14" w:firstLine="567"/>
        <w:jc w:val="center"/>
        <w:outlineLvl w:val="0"/>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t>З. РАБОЧЕЕ ВРЕМЯ</w:t>
      </w:r>
    </w:p>
    <w:p w14:paraId="1D17446A" w14:textId="77777777" w:rsidR="00E60B33" w:rsidRPr="00E60B33" w:rsidRDefault="00E60B33" w:rsidP="00E60B33">
      <w:pPr>
        <w:spacing w:after="4" w:line="243"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З. 1</w:t>
      </w:r>
      <w:r w:rsidRPr="00E60B33">
        <w:rPr>
          <w:rFonts w:ascii="Times New Roman" w:eastAsia="Times New Roman" w:hAnsi="Times New Roman" w:cs="Times New Roman"/>
          <w:color w:val="000000"/>
          <w:sz w:val="28"/>
          <w:szCs w:val="28"/>
          <w:lang w:eastAsia="ru-RU"/>
        </w:rPr>
        <w:t>.   Продолжительность рабочего времени в ГКУ «РКЦСОН» МТ и СЗ КБР составляет 40 часов в неделю.</w:t>
      </w:r>
    </w:p>
    <w:p w14:paraId="20A84CD5" w14:textId="77777777" w:rsidR="00E60B33" w:rsidRPr="00E60B33" w:rsidRDefault="00E60B33" w:rsidP="00E60B33">
      <w:pPr>
        <w:spacing w:after="4" w:line="243"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Работодателем установлена пятидневная рабочая неделя с двумя выходными днями.</w:t>
      </w:r>
    </w:p>
    <w:p w14:paraId="7398554D" w14:textId="77777777" w:rsidR="00E60B33" w:rsidRPr="00E60B33" w:rsidRDefault="00E60B33" w:rsidP="00E60B33">
      <w:pPr>
        <w:spacing w:after="4" w:line="243"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Продолжительность ежедневной работы определяется Правилами внутреннего трудового распорядка (Приложение № </w:t>
      </w:r>
      <w:r w:rsidRPr="00E60B33">
        <w:rPr>
          <w:rFonts w:ascii="Times New Roman" w:eastAsia="Times New Roman" w:hAnsi="Times New Roman" w:cs="Times New Roman"/>
          <w:color w:val="000000"/>
          <w:sz w:val="28"/>
          <w:szCs w:val="28"/>
          <w:u w:val="single"/>
          <w:lang w:eastAsia="ru-RU"/>
        </w:rPr>
        <w:t>2)</w:t>
      </w:r>
      <w:r w:rsidRPr="00E60B33">
        <w:rPr>
          <w:rFonts w:ascii="Times New Roman" w:eastAsia="Times New Roman" w:hAnsi="Times New Roman" w:cs="Times New Roman"/>
          <w:color w:val="000000"/>
          <w:sz w:val="28"/>
          <w:szCs w:val="28"/>
          <w:lang w:eastAsia="ru-RU"/>
        </w:rPr>
        <w:t>.</w:t>
      </w:r>
    </w:p>
    <w:p w14:paraId="360D6794" w14:textId="77777777" w:rsidR="00E60B33" w:rsidRPr="00E60B33" w:rsidRDefault="00E60B33" w:rsidP="00E60B33">
      <w:pPr>
        <w:spacing w:after="4" w:line="243"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 целях более эффективного использования рабочего времени работников и улучшения качества предоставляемых услуг в отдельных подразделениях учреждения и для некоторых должностей может быть введена сменная работа.</w:t>
      </w:r>
    </w:p>
    <w:p w14:paraId="3B4B754D" w14:textId="77777777" w:rsidR="00E60B33" w:rsidRPr="00E60B33" w:rsidRDefault="00E60B33" w:rsidP="00E60B33">
      <w:pPr>
        <w:spacing w:after="4" w:line="243"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14:paraId="58DFF153" w14:textId="77777777" w:rsidR="00E60B33" w:rsidRPr="00E60B33" w:rsidRDefault="00E60B33" w:rsidP="00E60B33">
      <w:pPr>
        <w:spacing w:after="167" w:line="243"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Графики сменности работодатель составляет с учетом мнения профкома в порядке, установленном статьей 372 ТК РФ. Графики сменности доводятся до сведения работников не позднее, чем за один месяц до введения их в действие. Работа в течение двух смен подряд запрещается.</w:t>
      </w:r>
    </w:p>
    <w:p w14:paraId="2239DBA4" w14:textId="77777777" w:rsidR="00E60B33" w:rsidRPr="00E60B33" w:rsidRDefault="00E60B33" w:rsidP="00E60B33">
      <w:pPr>
        <w:spacing w:after="8"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работников, работающих в сменном режиме, вводится суммированный учет рабочего времени. При суммированном учете рабочего времени (месяц, квартал и другие периоды) продолжительность рабочего времени за учетный период не может превышать установленную продолжительность рабочих часов для данной категории работников. Учетный период не может превышать одного года (п. 1 ст. 104 ТК РФ).</w:t>
      </w:r>
    </w:p>
    <w:p w14:paraId="20ABD7EE" w14:textId="77777777" w:rsidR="00E60B33" w:rsidRPr="00E60B33" w:rsidRDefault="00E60B33" w:rsidP="00E60B33">
      <w:pPr>
        <w:spacing w:after="8"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З.2.</w:t>
      </w:r>
      <w:r w:rsidRPr="00E60B33">
        <w:rPr>
          <w:rFonts w:ascii="Times New Roman" w:eastAsia="Times New Roman" w:hAnsi="Times New Roman" w:cs="Times New Roman"/>
          <w:color w:val="000000"/>
          <w:sz w:val="28"/>
          <w:szCs w:val="28"/>
          <w:lang w:eastAsia="ru-RU"/>
        </w:rPr>
        <w:t xml:space="preserve"> Сокращенная продолжительность рабочего времени устанавливается (ст.92) ТК РФ:</w:t>
      </w:r>
    </w:p>
    <w:p w14:paraId="7B878585" w14:textId="27CA71CA" w:rsidR="00E60B33" w:rsidRPr="00E60B33" w:rsidRDefault="00E60B33" w:rsidP="000E319D">
      <w:pPr>
        <w:numPr>
          <w:ilvl w:val="1"/>
          <w:numId w:val="10"/>
        </w:numPr>
        <w:spacing w:after="8"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работников в возрасте до шестнадцати лет</w:t>
      </w:r>
      <w:r w:rsidR="007727FC">
        <w:rPr>
          <w:rFonts w:ascii="Times New Roman" w:eastAsia="Times New Roman" w:hAnsi="Times New Roman" w:cs="Times New Roman"/>
          <w:color w:val="000000"/>
          <w:sz w:val="28"/>
          <w:szCs w:val="28"/>
          <w:lang w:eastAsia="ru-RU"/>
        </w:rPr>
        <w:t xml:space="preserve"> </w:t>
      </w:r>
      <w:r w:rsidRPr="00E60B33">
        <w:rPr>
          <w:rFonts w:ascii="Times New Roman" w:eastAsia="Times New Roman" w:hAnsi="Times New Roman" w:cs="Times New Roman"/>
          <w:color w:val="000000"/>
          <w:sz w:val="28"/>
          <w:szCs w:val="28"/>
          <w:lang w:eastAsia="ru-RU"/>
        </w:rPr>
        <w:t>- не более 24 часов в неделю;</w:t>
      </w:r>
    </w:p>
    <w:p w14:paraId="191A4B23" w14:textId="1C7C20C3" w:rsidR="00E60B33" w:rsidRPr="00E60B33" w:rsidRDefault="00E60B33" w:rsidP="000E319D">
      <w:pPr>
        <w:numPr>
          <w:ilvl w:val="1"/>
          <w:numId w:val="10"/>
        </w:numPr>
        <w:spacing w:after="8"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работников в возрасте от шестнадцати до восемнадцати лет</w:t>
      </w:r>
      <w:r w:rsidR="007727FC">
        <w:rPr>
          <w:rFonts w:ascii="Times New Roman" w:eastAsia="Times New Roman" w:hAnsi="Times New Roman" w:cs="Times New Roman"/>
          <w:color w:val="000000"/>
          <w:sz w:val="28"/>
          <w:szCs w:val="28"/>
          <w:lang w:eastAsia="ru-RU"/>
        </w:rPr>
        <w:t xml:space="preserve"> </w:t>
      </w:r>
      <w:r w:rsidRPr="00E60B33">
        <w:rPr>
          <w:rFonts w:ascii="Times New Roman" w:eastAsia="Times New Roman" w:hAnsi="Times New Roman" w:cs="Times New Roman"/>
          <w:color w:val="000000"/>
          <w:sz w:val="28"/>
          <w:szCs w:val="28"/>
          <w:lang w:eastAsia="ru-RU"/>
        </w:rPr>
        <w:t>- не более 35 часов в неделю;</w:t>
      </w:r>
    </w:p>
    <w:p w14:paraId="20C12F18" w14:textId="77777777" w:rsidR="00E60B33" w:rsidRPr="00E60B33" w:rsidRDefault="00E60B33" w:rsidP="000E319D">
      <w:pPr>
        <w:numPr>
          <w:ilvl w:val="1"/>
          <w:numId w:val="10"/>
        </w:numPr>
        <w:spacing w:after="8"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работников, являющихся инвалидами I или II группы, - не более 35 часов в неделю;</w:t>
      </w:r>
    </w:p>
    <w:p w14:paraId="2E387A18" w14:textId="77777777" w:rsidR="00E60B33" w:rsidRPr="00E60B33" w:rsidRDefault="00E60B33" w:rsidP="000E319D">
      <w:pPr>
        <w:numPr>
          <w:ilvl w:val="0"/>
          <w:numId w:val="10"/>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lang w:eastAsia="ru-RU"/>
        </w:rPr>
      </w:pPr>
      <w:r w:rsidRPr="00E60B33">
        <w:rPr>
          <w:rFonts w:ascii="Times New Roman" w:eastAsiaTheme="minorEastAsia" w:hAnsi="Times New Roman" w:cs="Times New Roman"/>
          <w:sz w:val="28"/>
          <w:szCs w:val="28"/>
          <w:lang w:eastAsia="ru-RU"/>
        </w:rPr>
        <w:t xml:space="preserve">для работников, условия труда на рабочих местах которых по </w:t>
      </w:r>
      <w:hyperlink r:id="rId12" w:history="1">
        <w:r w:rsidRPr="00E60B33">
          <w:rPr>
            <w:rFonts w:ascii="Times New Roman" w:eastAsiaTheme="minorEastAsia" w:hAnsi="Times New Roman" w:cs="Times New Roman"/>
            <w:color w:val="0000FF"/>
            <w:sz w:val="28"/>
            <w:szCs w:val="28"/>
            <w:lang w:eastAsia="ru-RU"/>
          </w:rPr>
          <w:t>результатам</w:t>
        </w:r>
      </w:hyperlink>
      <w:r w:rsidRPr="00E60B33">
        <w:rPr>
          <w:rFonts w:ascii="Times New Roman" w:eastAsiaTheme="minorEastAsia" w:hAnsi="Times New Roman" w:cs="Times New Roman"/>
          <w:sz w:val="28"/>
          <w:szCs w:val="28"/>
          <w:lang w:eastAsia="ru-RU"/>
        </w:rPr>
        <w:t xml:space="preserve"> специальной оценки условий труда отнесены к вредным условиям труда 3 или 4 степени или опасным условиям труда, - не более 36 часов в неделю (ст. 92 ТК РФ, в ред. Федерального </w:t>
      </w:r>
      <w:hyperlink r:id="rId13" w:history="1">
        <w:r w:rsidRPr="00E60B33">
          <w:rPr>
            <w:rFonts w:ascii="Times New Roman" w:eastAsiaTheme="minorEastAsia" w:hAnsi="Times New Roman" w:cs="Times New Roman"/>
            <w:color w:val="0000FF"/>
            <w:sz w:val="28"/>
            <w:szCs w:val="28"/>
            <w:lang w:eastAsia="ru-RU"/>
          </w:rPr>
          <w:t>закона</w:t>
        </w:r>
      </w:hyperlink>
      <w:r w:rsidRPr="00E60B33">
        <w:rPr>
          <w:rFonts w:ascii="Times New Roman" w:eastAsiaTheme="minorEastAsia" w:hAnsi="Times New Roman" w:cs="Times New Roman"/>
          <w:sz w:val="28"/>
          <w:szCs w:val="28"/>
          <w:lang w:eastAsia="ru-RU"/>
        </w:rPr>
        <w:t xml:space="preserve"> от 28.12.2013 N 421-ФЗ)</w:t>
      </w:r>
    </w:p>
    <w:p w14:paraId="47B0C468" w14:textId="77777777" w:rsidR="00E60B33" w:rsidRPr="00E60B33" w:rsidRDefault="00E60B33" w:rsidP="000E319D">
      <w:pPr>
        <w:numPr>
          <w:ilvl w:val="0"/>
          <w:numId w:val="10"/>
        </w:numPr>
        <w:spacing w:after="58"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женщин, работающих в сельской местности - не более 36 часов неделю (в соответствии с п. 1.3 Постановления ВС РСФСР от 01.11.1990г. №2 298/3-1 «О неотложных мерах по улучшению положения женщин, семьи, охраны материнства и детства в сельской местности») если меньшая продолжительность не предусмотрена иными законодательными актами. При этом денежное содержание, заработная плата выплачиваются им в том же размере, что и при полной рабочей неделе.</w:t>
      </w:r>
    </w:p>
    <w:p w14:paraId="636BB3E1" w14:textId="77777777" w:rsidR="00E60B33" w:rsidRPr="00E60B33" w:rsidRDefault="00E60B33" w:rsidP="000E319D">
      <w:pPr>
        <w:numPr>
          <w:ilvl w:val="0"/>
          <w:numId w:val="10"/>
        </w:numPr>
        <w:spacing w:after="8"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медицинских работников устанавливается сокращенная продолжительность рабочего времени не более 39 часов в неделю, устанавливается Правительством Российской Федерации, в зависимости от должности и (или) специальности медицинского работника.</w:t>
      </w:r>
    </w:p>
    <w:p w14:paraId="35E0A05F" w14:textId="77777777" w:rsidR="00E60B33" w:rsidRPr="00E60B33" w:rsidRDefault="00E60B33" w:rsidP="00E60B33">
      <w:p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Врач терапевт – 39 часов </w:t>
      </w:r>
    </w:p>
    <w:p w14:paraId="057529FE" w14:textId="77777777" w:rsidR="00E60B33" w:rsidRPr="00E60B33" w:rsidRDefault="00E60B33" w:rsidP="00E60B33">
      <w:p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Старшая медицинская сестра – 39 часов</w:t>
      </w:r>
    </w:p>
    <w:p w14:paraId="7AD8A1B4" w14:textId="77777777" w:rsidR="00E60B33" w:rsidRPr="00E60B33" w:rsidRDefault="00E60B33" w:rsidP="00E60B33">
      <w:p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Медицинская сестра диетическая – 39 часов</w:t>
      </w:r>
    </w:p>
    <w:p w14:paraId="63C06B94" w14:textId="77777777" w:rsidR="00E60B33" w:rsidRPr="00E60B33" w:rsidRDefault="00E60B33" w:rsidP="00E60B33">
      <w:p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Медицинская сестра – 39 часов</w:t>
      </w:r>
    </w:p>
    <w:p w14:paraId="67EBE9E6" w14:textId="77777777" w:rsidR="00E60B33" w:rsidRPr="00E60B33" w:rsidRDefault="00E60B33" w:rsidP="00E60B33">
      <w:p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Младший медицинский персонал: санитарки – 39 часов</w:t>
      </w:r>
    </w:p>
    <w:p w14:paraId="6079144A" w14:textId="77777777" w:rsidR="00E60B33" w:rsidRPr="00E60B33" w:rsidRDefault="00E60B33" w:rsidP="00E60B33">
      <w:pPr>
        <w:numPr>
          <w:ilvl w:val="0"/>
          <w:numId w:val="10"/>
        </w:num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педагогических работников устанавливается сокращенная продолжительность рабочего времени, которая не должна превышать 36 часов в неделю (ст. ЗЗЗ) ТК РФ:</w:t>
      </w:r>
    </w:p>
    <w:p w14:paraId="200C3EC4" w14:textId="77777777" w:rsidR="00E60B33" w:rsidRPr="00E60B33" w:rsidRDefault="00E60B33" w:rsidP="00E60B33">
      <w:p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педагог психолог - не более 36 в неделю, </w:t>
      </w:r>
    </w:p>
    <w:p w14:paraId="10D09D8D" w14:textId="77777777" w:rsidR="00E60B33" w:rsidRPr="00E60B33" w:rsidRDefault="00E60B33" w:rsidP="00E60B33">
      <w:p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инструктор. по труду - до 36 часов, </w:t>
      </w:r>
    </w:p>
    <w:p w14:paraId="2E38F47A" w14:textId="77777777" w:rsidR="00E60B33" w:rsidRPr="00E60B33" w:rsidRDefault="00E60B33" w:rsidP="00E60B33">
      <w:pPr>
        <w:spacing w:after="8"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социальный педагог </w:t>
      </w:r>
      <w:r w:rsidRPr="00E60B33">
        <w:rPr>
          <w:rFonts w:ascii="Times New Roman" w:eastAsia="Times New Roman" w:hAnsi="Times New Roman" w:cs="Times New Roman"/>
          <w:noProof/>
          <w:color w:val="000000"/>
          <w:sz w:val="28"/>
          <w:szCs w:val="28"/>
          <w:lang w:eastAsia="ru-RU"/>
        </w:rPr>
        <w:t>-</w:t>
      </w:r>
      <w:r w:rsidRPr="00E60B33">
        <w:rPr>
          <w:rFonts w:ascii="Times New Roman" w:eastAsia="Times New Roman" w:hAnsi="Times New Roman" w:cs="Times New Roman"/>
          <w:color w:val="000000"/>
          <w:sz w:val="28"/>
          <w:szCs w:val="28"/>
          <w:lang w:eastAsia="ru-RU"/>
        </w:rPr>
        <w:t xml:space="preserve"> 36 часов, </w:t>
      </w:r>
    </w:p>
    <w:p w14:paraId="5A07C662" w14:textId="77777777" w:rsidR="00E60B33" w:rsidRPr="00E60B33" w:rsidRDefault="00E60B33" w:rsidP="00E60B33">
      <w:pPr>
        <w:spacing w:after="8"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Правительством Российской Федерации.</w:t>
      </w:r>
    </w:p>
    <w:p w14:paraId="7752842D" w14:textId="77777777" w:rsidR="00E60B33" w:rsidRPr="00E60B33" w:rsidRDefault="00E60B33" w:rsidP="00E60B33">
      <w:pPr>
        <w:spacing w:after="8"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Продолжительность рабочего времени  конкретного работника в ГКУ «РКЦСОН» МТ и СЗ КБР, устанавливается трудовым договором на основании отраслевого соглашения за исключением работающих в режиме посменной работы, в режиме гибкого рабочего времени, в режиме ненормированного рабочего дня, дистанционных работников и согласно утвержденному графику (Приложение №</w:t>
      </w:r>
      <w:r w:rsidRPr="00E60B33">
        <w:rPr>
          <w:rFonts w:ascii="Times New Roman" w:eastAsia="Times New Roman" w:hAnsi="Times New Roman" w:cs="Times New Roman"/>
          <w:color w:val="000000"/>
          <w:sz w:val="28"/>
          <w:szCs w:val="28"/>
          <w:u w:val="single"/>
          <w:lang w:eastAsia="ru-RU"/>
        </w:rPr>
        <w:t xml:space="preserve"> 9</w:t>
      </w:r>
      <w:r w:rsidRPr="00E60B33">
        <w:rPr>
          <w:rFonts w:ascii="Times New Roman" w:eastAsia="Times New Roman" w:hAnsi="Times New Roman" w:cs="Times New Roman"/>
          <w:color w:val="000000"/>
          <w:sz w:val="28"/>
          <w:szCs w:val="28"/>
          <w:lang w:eastAsia="ru-RU"/>
        </w:rPr>
        <w:t>)</w:t>
      </w:r>
    </w:p>
    <w:p w14:paraId="33A5A5BD" w14:textId="77777777" w:rsidR="00E60B33" w:rsidRPr="00E60B33" w:rsidRDefault="00E60B33" w:rsidP="00E60B33">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60B33">
        <w:rPr>
          <w:rFonts w:ascii="Times New Roman" w:eastAsia="Times New Roman" w:hAnsi="Times New Roman" w:cs="Times New Roman"/>
          <w:b/>
          <w:bCs/>
          <w:color w:val="000000"/>
          <w:sz w:val="28"/>
          <w:szCs w:val="28"/>
          <w:lang w:eastAsia="ru-RU"/>
        </w:rPr>
        <w:t>3.3</w:t>
      </w:r>
      <w:r w:rsidRPr="00E60B33">
        <w:rPr>
          <w:rFonts w:ascii="Times New Roman" w:eastAsia="Times New Roman" w:hAnsi="Times New Roman" w:cs="Times New Roman"/>
          <w:color w:val="000000"/>
          <w:sz w:val="28"/>
          <w:szCs w:val="28"/>
          <w:lang w:eastAsia="ru-RU"/>
        </w:rPr>
        <w:t xml:space="preserve">. График  </w:t>
      </w:r>
      <w:r w:rsidRPr="00E60B33">
        <w:rPr>
          <w:rFonts w:ascii="Times New Roman" w:eastAsiaTheme="minorEastAsia" w:hAnsi="Times New Roman" w:cs="Times New Roman"/>
          <w:sz w:val="28"/>
          <w:szCs w:val="28"/>
          <w:lang w:eastAsia="ru-RU"/>
        </w:rPr>
        <w:t xml:space="preserve">о временном переводе работников на дистанционную работу, принимается работодателем в соответствии со </w:t>
      </w:r>
      <w:hyperlink r:id="rId14" w:history="1">
        <w:r w:rsidRPr="00E60B33">
          <w:rPr>
            <w:rFonts w:ascii="Times New Roman" w:eastAsiaTheme="minorEastAsia" w:hAnsi="Times New Roman" w:cs="Times New Roman"/>
            <w:sz w:val="28"/>
            <w:szCs w:val="28"/>
            <w:lang w:eastAsia="ru-RU"/>
          </w:rPr>
          <w:t>статьей 312.9</w:t>
        </w:r>
      </w:hyperlink>
      <w:r w:rsidRPr="00E60B33">
        <w:rPr>
          <w:rFonts w:ascii="Times New Roman" w:eastAsiaTheme="minorEastAsia" w:hAnsi="Times New Roman" w:cs="Times New Roman"/>
          <w:sz w:val="28"/>
          <w:szCs w:val="28"/>
          <w:lang w:eastAsia="ru-RU"/>
        </w:rPr>
        <w:t xml:space="preserve"> ТК РФ. </w:t>
      </w:r>
    </w:p>
    <w:p w14:paraId="74D41302" w14:textId="77777777" w:rsidR="00E60B33" w:rsidRPr="00E60B33" w:rsidRDefault="00E60B33" w:rsidP="00E60B33">
      <w:pPr>
        <w:spacing w:after="154"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3.4</w:t>
      </w:r>
      <w:r w:rsidRPr="00E60B33">
        <w:rPr>
          <w:rFonts w:ascii="Times New Roman" w:eastAsia="Times New Roman" w:hAnsi="Times New Roman" w:cs="Times New Roman"/>
          <w:color w:val="000000"/>
          <w:sz w:val="28"/>
          <w:szCs w:val="28"/>
          <w:lang w:eastAsia="ru-RU"/>
        </w:rPr>
        <w:t xml:space="preserve">.   Работодатель обязан устанавливать неполный рабочий день (смену) или неполную рабочую неделю по просьбе следующих лиц (ст.9З) ТК РФ: </w:t>
      </w:r>
    </w:p>
    <w:p w14:paraId="06EA1B48" w14:textId="77777777" w:rsidR="00E60B33" w:rsidRPr="00E60B33" w:rsidRDefault="00E60B33" w:rsidP="00E60B33">
      <w:pPr>
        <w:numPr>
          <w:ilvl w:val="0"/>
          <w:numId w:val="10"/>
        </w:numPr>
        <w:spacing w:after="154"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беременной женщины;</w:t>
      </w:r>
    </w:p>
    <w:p w14:paraId="5E254DD4" w14:textId="77777777" w:rsidR="00E60B33" w:rsidRPr="00E60B33" w:rsidRDefault="00E60B33" w:rsidP="00E60B33">
      <w:pPr>
        <w:numPr>
          <w:ilvl w:val="0"/>
          <w:numId w:val="10"/>
        </w:numPr>
        <w:spacing w:after="5"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одному из родителей (опекуна, попечителя) имеющего ребенка в возрасте до четырнадцати лет (ребенка-инвалида в возрасте до восемнадцати лет);</w:t>
      </w:r>
    </w:p>
    <w:p w14:paraId="5827B274" w14:textId="77777777" w:rsidR="00E60B33" w:rsidRPr="00E60B33" w:rsidRDefault="00E60B33" w:rsidP="00E60B33">
      <w:pPr>
        <w:numPr>
          <w:ilvl w:val="0"/>
          <w:numId w:val="10"/>
        </w:numPr>
        <w:spacing w:after="5"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05F5F053" w14:textId="77777777" w:rsidR="00E60B33" w:rsidRPr="00E60B33" w:rsidRDefault="00E60B33" w:rsidP="00E60B33">
      <w:pPr>
        <w:spacing w:after="45"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47114E02" w14:textId="77777777" w:rsidR="00E60B33" w:rsidRPr="00E60B33" w:rsidRDefault="00E60B33" w:rsidP="00E60B33">
      <w:pPr>
        <w:spacing w:after="5"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3.5.</w:t>
      </w:r>
      <w:r w:rsidRPr="00E60B33">
        <w:rPr>
          <w:rFonts w:ascii="Times New Roman" w:eastAsia="Times New Roman" w:hAnsi="Times New Roman" w:cs="Times New Roman"/>
          <w:color w:val="000000"/>
          <w:sz w:val="28"/>
          <w:szCs w:val="28"/>
          <w:lang w:eastAsia="ru-RU"/>
        </w:rPr>
        <w:t xml:space="preserve"> Продолжительность рабочего дня, непосредственно предшествующего нерабочему праздничному дню, установленному Трудовым кодексом РФ (ст.95), уменьшается на один час. Перенос праздничных дней, попадающих на выходные дни производится в соответствии с решениями Правительства РФ.</w:t>
      </w:r>
    </w:p>
    <w:p w14:paraId="7DEA82DB" w14:textId="77777777" w:rsidR="00E60B33" w:rsidRPr="00E60B33" w:rsidRDefault="00E60B33" w:rsidP="00E60B33">
      <w:pPr>
        <w:spacing w:after="5"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63360" behindDoc="0" locked="0" layoutInCell="1" allowOverlap="0" wp14:anchorId="030FEC31" wp14:editId="14E4D84A">
            <wp:simplePos x="0" y="0"/>
            <wp:positionH relativeFrom="page">
              <wp:posOffset>6557698</wp:posOffset>
            </wp:positionH>
            <wp:positionV relativeFrom="page">
              <wp:posOffset>4344447</wp:posOffset>
            </wp:positionV>
            <wp:extent cx="22864" cy="13719"/>
            <wp:effectExtent l="0" t="0" r="0" b="0"/>
            <wp:wrapSquare wrapText="bothSides"/>
            <wp:docPr id="8505" name="Picture 8505"/>
            <wp:cNvGraphicFramePr/>
            <a:graphic xmlns:a="http://schemas.openxmlformats.org/drawingml/2006/main">
              <a:graphicData uri="http://schemas.openxmlformats.org/drawingml/2006/picture">
                <pic:pic xmlns:pic="http://schemas.openxmlformats.org/drawingml/2006/picture">
                  <pic:nvPicPr>
                    <pic:cNvPr id="8505" name="Picture 8505"/>
                    <pic:cNvPicPr/>
                  </pic:nvPicPr>
                  <pic:blipFill>
                    <a:blip r:embed="rId15"/>
                    <a:stretch>
                      <a:fillRect/>
                    </a:stretch>
                  </pic:blipFill>
                  <pic:spPr>
                    <a:xfrm>
                      <a:off x="0" y="0"/>
                      <a:ext cx="22864" cy="13719"/>
                    </a:xfrm>
                    <a:prstGeom prst="rect">
                      <a:avLst/>
                    </a:prstGeom>
                  </pic:spPr>
                </pic:pic>
              </a:graphicData>
            </a:graphic>
          </wp:anchor>
        </w:drawing>
      </w:r>
      <w:r w:rsidRPr="00E60B33">
        <w:rPr>
          <w:rFonts w:ascii="Times New Roman" w:eastAsia="Times New Roman" w:hAnsi="Times New Roman" w:cs="Times New Roman"/>
          <w:b/>
          <w:bCs/>
          <w:color w:val="000000"/>
          <w:sz w:val="28"/>
          <w:szCs w:val="28"/>
          <w:lang w:eastAsia="ru-RU"/>
        </w:rPr>
        <w:t>3.6</w:t>
      </w:r>
      <w:r w:rsidRPr="00E60B33">
        <w:rPr>
          <w:rFonts w:ascii="Times New Roman" w:eastAsia="Times New Roman" w:hAnsi="Times New Roman" w:cs="Times New Roman"/>
          <w:color w:val="000000"/>
          <w:sz w:val="28"/>
          <w:szCs w:val="28"/>
          <w:lang w:eastAsia="ru-RU"/>
        </w:rPr>
        <w:t>. Привлечение работодателем работника к сверхурочной работе допускается с его письменного согласия в следующих случаях (ст.99 ТК РФ):</w:t>
      </w:r>
    </w:p>
    <w:p w14:paraId="28AB0D7C" w14:textId="77777777" w:rsidR="00E60B33" w:rsidRPr="00AA0424" w:rsidRDefault="00E60B33" w:rsidP="00E60B33">
      <w:pPr>
        <w:numPr>
          <w:ilvl w:val="1"/>
          <w:numId w:val="0"/>
        </w:numPr>
        <w:spacing w:after="5"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 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 </w:t>
      </w:r>
      <w:r w:rsidRPr="00E60B33">
        <w:rPr>
          <w:rFonts w:ascii="Times New Roman" w:eastAsia="Times New Roman" w:hAnsi="Times New Roman" w:cs="Times New Roman"/>
          <w:noProof/>
          <w:color w:val="000000"/>
          <w:sz w:val="28"/>
          <w:szCs w:val="28"/>
          <w:lang w:eastAsia="ru-RU"/>
        </w:rPr>
        <w:drawing>
          <wp:inline distT="0" distB="0" distL="0" distR="0" wp14:anchorId="2A4A431D" wp14:editId="7DFD6ACD">
            <wp:extent cx="54876" cy="22865"/>
            <wp:effectExtent l="0" t="0" r="0" b="0"/>
            <wp:docPr id="4245" name="Picture 4245"/>
            <wp:cNvGraphicFramePr/>
            <a:graphic xmlns:a="http://schemas.openxmlformats.org/drawingml/2006/main">
              <a:graphicData uri="http://schemas.openxmlformats.org/drawingml/2006/picture">
                <pic:pic xmlns:pic="http://schemas.openxmlformats.org/drawingml/2006/picture">
                  <pic:nvPicPr>
                    <pic:cNvPr id="4245" name="Picture 4245"/>
                    <pic:cNvPicPr/>
                  </pic:nvPicPr>
                  <pic:blipFill>
                    <a:blip r:embed="rId16"/>
                    <a:stretch>
                      <a:fillRect/>
                    </a:stretch>
                  </pic:blipFill>
                  <pic:spPr>
                    <a:xfrm>
                      <a:off x="0" y="0"/>
                      <a:ext cx="54876" cy="22865"/>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 xml:space="preserve">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453126B0" w14:textId="77777777" w:rsidR="00E60B33" w:rsidRPr="00E60B33" w:rsidRDefault="00E60B33" w:rsidP="00E60B33">
      <w:pPr>
        <w:numPr>
          <w:ilvl w:val="1"/>
          <w:numId w:val="0"/>
        </w:numPr>
        <w:spacing w:after="5"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09A60336" w14:textId="77777777" w:rsidR="00E60B33" w:rsidRPr="00E60B33" w:rsidRDefault="00E60B33" w:rsidP="00E60B33">
      <w:pPr>
        <w:spacing w:after="5"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Привлечение работодателем работника к сверхурочной работе без его согласия допускается в следующих случаях (ч.3 ст.99 ТК РФ):</w:t>
      </w:r>
    </w:p>
    <w:p w14:paraId="40D5D6DB" w14:textId="77777777" w:rsidR="00E60B33" w:rsidRPr="00E60B33" w:rsidRDefault="00E60B33" w:rsidP="00E60B33">
      <w:pPr>
        <w:numPr>
          <w:ilvl w:val="1"/>
          <w:numId w:val="0"/>
        </w:numPr>
        <w:spacing w:after="206" w:line="252"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66A057CA" w14:textId="77777777" w:rsidR="00E60B33" w:rsidRPr="00E60B33" w:rsidRDefault="00E60B33" w:rsidP="00E60B33">
      <w:pPr>
        <w:numPr>
          <w:ilvl w:val="1"/>
          <w:numId w:val="0"/>
        </w:numPr>
        <w:spacing w:after="43" w:line="236"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w:t>
      </w:r>
      <w:r w:rsidRPr="00E60B33">
        <w:rPr>
          <w:rFonts w:ascii="Times New Roman" w:eastAsia="Times New Roman" w:hAnsi="Times New Roman" w:cs="Times New Roman"/>
          <w:noProof/>
          <w:color w:val="000000"/>
          <w:sz w:val="28"/>
          <w:szCs w:val="28"/>
          <w:lang w:eastAsia="ru-RU"/>
        </w:rPr>
        <w:drawing>
          <wp:inline distT="0" distB="0" distL="0" distR="0" wp14:anchorId="7DF72E4F" wp14:editId="0EB88603">
            <wp:extent cx="4574" cy="4573"/>
            <wp:effectExtent l="0" t="0" r="0" b="0"/>
            <wp:docPr id="6630" name="Picture 6630"/>
            <wp:cNvGraphicFramePr/>
            <a:graphic xmlns:a="http://schemas.openxmlformats.org/drawingml/2006/main">
              <a:graphicData uri="http://schemas.openxmlformats.org/drawingml/2006/picture">
                <pic:pic xmlns:pic="http://schemas.openxmlformats.org/drawingml/2006/picture">
                  <pic:nvPicPr>
                    <pic:cNvPr id="6630" name="Picture 6630"/>
                    <pic:cNvPicPr/>
                  </pic:nvPicPr>
                  <pic:blipFill>
                    <a:blip r:embed="rId17"/>
                    <a:stretch>
                      <a:fillRect/>
                    </a:stretch>
                  </pic:blipFill>
                  <pic:spPr>
                    <a:xfrm>
                      <a:off x="0" y="0"/>
                      <a:ext cx="4574"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 xml:space="preserve">освещения, канализации, транспорта, связи; </w:t>
      </w:r>
      <w:r w:rsidRPr="00E60B33">
        <w:rPr>
          <w:rFonts w:ascii="Times New Roman" w:eastAsia="Times New Roman" w:hAnsi="Times New Roman" w:cs="Times New Roman"/>
          <w:noProof/>
          <w:color w:val="000000"/>
          <w:sz w:val="28"/>
          <w:szCs w:val="28"/>
          <w:lang w:eastAsia="ru-RU"/>
        </w:rPr>
        <w:drawing>
          <wp:inline distT="0" distB="0" distL="0" distR="0" wp14:anchorId="57F9D790" wp14:editId="26CF8B2D">
            <wp:extent cx="54892" cy="18293"/>
            <wp:effectExtent l="0" t="0" r="0" b="0"/>
            <wp:docPr id="6631" name="Picture 6631"/>
            <wp:cNvGraphicFramePr/>
            <a:graphic xmlns:a="http://schemas.openxmlformats.org/drawingml/2006/main">
              <a:graphicData uri="http://schemas.openxmlformats.org/drawingml/2006/picture">
                <pic:pic xmlns:pic="http://schemas.openxmlformats.org/drawingml/2006/picture">
                  <pic:nvPicPr>
                    <pic:cNvPr id="6631" name="Picture 6631"/>
                    <pic:cNvPicPr/>
                  </pic:nvPicPr>
                  <pic:blipFill>
                    <a:blip r:embed="rId18"/>
                    <a:stretch>
                      <a:fillRect/>
                    </a:stretch>
                  </pic:blipFill>
                  <pic:spPr>
                    <a:xfrm>
                      <a:off x="0" y="0"/>
                      <a:ext cx="54892" cy="1829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 xml:space="preserve">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 же в случаях, предусмотренных ТК РФ.</w:t>
      </w:r>
    </w:p>
    <w:p w14:paraId="3054BE1F" w14:textId="77777777" w:rsidR="00E60B33" w:rsidRPr="00E60B33" w:rsidRDefault="00E60B33" w:rsidP="00E60B33">
      <w:pPr>
        <w:spacing w:after="38" w:line="236"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14:paraId="3E0E67A8" w14:textId="77777777" w:rsidR="00E60B33" w:rsidRPr="00E60B33" w:rsidRDefault="00E60B33" w:rsidP="00E60B33">
      <w:pPr>
        <w:spacing w:after="31" w:line="236"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Не допускается привлечение к сверхурочным работам беременных женщин, работников в возрасте до восемнадцати лет, других категорий работников в соответствии с Трудовым кодексом РФ и иными федеральными законами. Привлечение к сверхурочной работе инвалидов, </w:t>
      </w:r>
      <w:r w:rsidRPr="00E60B33">
        <w:rPr>
          <w:rFonts w:ascii="Times New Roman" w:eastAsia="Times New Roman" w:hAnsi="Times New Roman" w:cs="Times New Roman"/>
          <w:noProof/>
          <w:color w:val="000000"/>
          <w:sz w:val="28"/>
          <w:szCs w:val="28"/>
          <w:lang w:eastAsia="ru-RU"/>
        </w:rPr>
        <w:drawing>
          <wp:inline distT="0" distB="0" distL="0" distR="0" wp14:anchorId="031B0B5A" wp14:editId="3F8F328B">
            <wp:extent cx="4575" cy="4573"/>
            <wp:effectExtent l="0" t="0" r="0" b="0"/>
            <wp:docPr id="6632" name="Picture 6632"/>
            <wp:cNvGraphicFramePr/>
            <a:graphic xmlns:a="http://schemas.openxmlformats.org/drawingml/2006/main">
              <a:graphicData uri="http://schemas.openxmlformats.org/drawingml/2006/picture">
                <pic:pic xmlns:pic="http://schemas.openxmlformats.org/drawingml/2006/picture">
                  <pic:nvPicPr>
                    <pic:cNvPr id="6632" name="Picture 6632"/>
                    <pic:cNvPicPr/>
                  </pic:nvPicPr>
                  <pic:blipFill>
                    <a:blip r:embed="rId19"/>
                    <a:stretch>
                      <a:fillRect/>
                    </a:stretch>
                  </pic:blipFill>
                  <pic:spPr>
                    <a:xfrm>
                      <a:off x="0" y="0"/>
                      <a:ext cx="4575"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женщин, имеющих детей в возрасте до трех лет, матерей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 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ФЗ и иными нормативно- правовыми актами РФ. При этом указанные работники должны быть в письменной форме ознакомлены со своим правом отказаться от сверхурочной работы.</w:t>
      </w:r>
    </w:p>
    <w:p w14:paraId="49AB5AF1" w14:textId="77777777" w:rsidR="00E60B33" w:rsidRPr="00E60B33" w:rsidRDefault="00E60B33" w:rsidP="00E60B33">
      <w:pPr>
        <w:spacing w:after="31" w:line="236"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Сверхурочные работы не должны превышать для каждого работника </w:t>
      </w:r>
      <w:r w:rsidRPr="00E60B33">
        <w:rPr>
          <w:rFonts w:ascii="Times New Roman" w:eastAsia="Times New Roman" w:hAnsi="Times New Roman" w:cs="Times New Roman"/>
          <w:noProof/>
          <w:color w:val="000000"/>
          <w:sz w:val="28"/>
          <w:szCs w:val="28"/>
          <w:lang w:eastAsia="ru-RU"/>
        </w:rPr>
        <w:drawing>
          <wp:inline distT="0" distB="0" distL="0" distR="0" wp14:anchorId="7392D6D6" wp14:editId="6348C680">
            <wp:extent cx="4575" cy="4573"/>
            <wp:effectExtent l="0" t="0" r="0" b="0"/>
            <wp:docPr id="6633" name="Picture 6633"/>
            <wp:cNvGraphicFramePr/>
            <a:graphic xmlns:a="http://schemas.openxmlformats.org/drawingml/2006/main">
              <a:graphicData uri="http://schemas.openxmlformats.org/drawingml/2006/picture">
                <pic:pic xmlns:pic="http://schemas.openxmlformats.org/drawingml/2006/picture">
                  <pic:nvPicPr>
                    <pic:cNvPr id="6633" name="Picture 6633"/>
                    <pic:cNvPicPr/>
                  </pic:nvPicPr>
                  <pic:blipFill>
                    <a:blip r:embed="rId20"/>
                    <a:stretch>
                      <a:fillRect/>
                    </a:stretch>
                  </pic:blipFill>
                  <pic:spPr>
                    <a:xfrm>
                      <a:off x="0" y="0"/>
                      <a:ext cx="4575"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r w:rsidRPr="00E60B33">
        <w:rPr>
          <w:rFonts w:ascii="Times New Roman" w:eastAsia="Times New Roman" w:hAnsi="Times New Roman" w:cs="Times New Roman"/>
          <w:noProof/>
          <w:color w:val="000000"/>
          <w:sz w:val="28"/>
          <w:szCs w:val="28"/>
          <w:lang w:eastAsia="ru-RU"/>
        </w:rPr>
        <w:drawing>
          <wp:inline distT="0" distB="0" distL="0" distR="0" wp14:anchorId="79F418F4" wp14:editId="246E3D88">
            <wp:extent cx="4574" cy="4573"/>
            <wp:effectExtent l="0" t="0" r="0" b="0"/>
            <wp:docPr id="6634" name="Picture 6634"/>
            <wp:cNvGraphicFramePr/>
            <a:graphic xmlns:a="http://schemas.openxmlformats.org/drawingml/2006/main">
              <a:graphicData uri="http://schemas.openxmlformats.org/drawingml/2006/picture">
                <pic:pic xmlns:pic="http://schemas.openxmlformats.org/drawingml/2006/picture">
                  <pic:nvPicPr>
                    <pic:cNvPr id="6634" name="Picture 6634"/>
                    <pic:cNvPicPr/>
                  </pic:nvPicPr>
                  <pic:blipFill>
                    <a:blip r:embed="rId17"/>
                    <a:stretch>
                      <a:fillRect/>
                    </a:stretch>
                  </pic:blipFill>
                  <pic:spPr>
                    <a:xfrm>
                      <a:off x="0" y="0"/>
                      <a:ext cx="4574" cy="4573"/>
                    </a:xfrm>
                    <a:prstGeom prst="rect">
                      <a:avLst/>
                    </a:prstGeom>
                  </pic:spPr>
                </pic:pic>
              </a:graphicData>
            </a:graphic>
          </wp:inline>
        </w:drawing>
      </w:r>
    </w:p>
    <w:p w14:paraId="4DCCB142" w14:textId="77777777" w:rsidR="00E60B33" w:rsidRPr="00E60B33" w:rsidRDefault="00E60B33" w:rsidP="00E60B33">
      <w:pPr>
        <w:spacing w:after="57" w:line="236"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3.7</w:t>
      </w:r>
      <w:r w:rsidRPr="00E60B33">
        <w:rPr>
          <w:rFonts w:ascii="Times New Roman" w:eastAsia="Times New Roman" w:hAnsi="Times New Roman" w:cs="Times New Roman"/>
          <w:color w:val="000000"/>
          <w:sz w:val="28"/>
          <w:szCs w:val="28"/>
          <w:lang w:eastAsia="ru-RU"/>
        </w:rPr>
        <w:t>.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14:paraId="40B9056C" w14:textId="77777777" w:rsidR="00E60B33" w:rsidRPr="00E60B33" w:rsidRDefault="00E60B33" w:rsidP="00E60B33">
      <w:pPr>
        <w:spacing w:after="55" w:line="236"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Привлечение работников к работе в выходные и нерабочие праздничные дни без их согласия допускается в следующих случаях (ст. 113) ТК РФ:</w:t>
      </w:r>
    </w:p>
    <w:p w14:paraId="1511CEE9" w14:textId="77777777" w:rsidR="00E60B33" w:rsidRPr="00E60B33" w:rsidRDefault="00E60B33" w:rsidP="00E60B33">
      <w:pPr>
        <w:spacing w:after="35" w:line="246"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673B8FD7" w14:textId="77777777" w:rsidR="00E60B33" w:rsidRPr="00E60B33" w:rsidRDefault="00E60B33" w:rsidP="00E60B33">
      <w:pPr>
        <w:spacing w:after="38" w:line="236"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для предотвращения несчастных случаев, уничтожения или порчи имущества работодателя, государственного или муниципального имущества;</w:t>
      </w:r>
    </w:p>
    <w:p w14:paraId="730A2B15" w14:textId="77777777" w:rsidR="00E60B33" w:rsidRPr="00E60B33" w:rsidRDefault="00E60B33" w:rsidP="00E60B33">
      <w:pPr>
        <w:spacing w:after="0" w:line="240" w:lineRule="auto"/>
        <w:ind w:right="14"/>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6823A7C2" w14:textId="77777777" w:rsidR="00E60B33" w:rsidRPr="00E60B33" w:rsidRDefault="00E60B33" w:rsidP="00E60B33">
      <w:pPr>
        <w:spacing w:after="23" w:line="239" w:lineRule="auto"/>
        <w:ind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 xml:space="preserve">В других случаях привлечение к работе в выходные и нерабочие праздничные дни допускается с письменного согласия работника и с учетом </w:t>
      </w:r>
      <w:r w:rsidRPr="00E60B33">
        <w:rPr>
          <w:rFonts w:ascii="Times New Roman" w:eastAsia="Times New Roman" w:hAnsi="Times New Roman" w:cs="Times New Roman"/>
          <w:noProof/>
          <w:color w:val="000000"/>
          <w:sz w:val="28"/>
          <w:lang w:eastAsia="ru-RU"/>
        </w:rPr>
        <w:drawing>
          <wp:inline distT="0" distB="0" distL="0" distR="0" wp14:anchorId="343B4BAB" wp14:editId="61D2C0FA">
            <wp:extent cx="4573" cy="4572"/>
            <wp:effectExtent l="0" t="0" r="0" b="0"/>
            <wp:docPr id="9047" name="Picture 9047"/>
            <wp:cNvGraphicFramePr/>
            <a:graphic xmlns:a="http://schemas.openxmlformats.org/drawingml/2006/main">
              <a:graphicData uri="http://schemas.openxmlformats.org/drawingml/2006/picture">
                <pic:pic xmlns:pic="http://schemas.openxmlformats.org/drawingml/2006/picture">
                  <pic:nvPicPr>
                    <pic:cNvPr id="9047" name="Picture 9047"/>
                    <pic:cNvPicPr/>
                  </pic:nvPicPr>
                  <pic:blipFill>
                    <a:blip r:embed="rId21"/>
                    <a:stretch>
                      <a:fillRect/>
                    </a:stretch>
                  </pic:blipFill>
                  <pic:spPr>
                    <a:xfrm>
                      <a:off x="0" y="0"/>
                      <a:ext cx="4573" cy="4572"/>
                    </a:xfrm>
                    <a:prstGeom prst="rect">
                      <a:avLst/>
                    </a:prstGeom>
                  </pic:spPr>
                </pic:pic>
              </a:graphicData>
            </a:graphic>
          </wp:inline>
        </w:drawing>
      </w:r>
      <w:r w:rsidRPr="00E60B33">
        <w:rPr>
          <w:rFonts w:ascii="Times New Roman" w:eastAsia="Times New Roman" w:hAnsi="Times New Roman" w:cs="Times New Roman"/>
          <w:color w:val="000000"/>
          <w:sz w:val="28"/>
          <w:lang w:eastAsia="ru-RU"/>
        </w:rPr>
        <w:t xml:space="preserve">мнения выборного профсоюзного органа данной организации. 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состоянию здоровья в соответствии с </w:t>
      </w:r>
      <w:r w:rsidRPr="00E60B33">
        <w:rPr>
          <w:rFonts w:ascii="Times New Roman" w:eastAsia="Times New Roman" w:hAnsi="Times New Roman" w:cs="Times New Roman"/>
          <w:noProof/>
          <w:color w:val="000000"/>
          <w:sz w:val="28"/>
          <w:lang w:eastAsia="ru-RU"/>
        </w:rPr>
        <w:drawing>
          <wp:inline distT="0" distB="0" distL="0" distR="0" wp14:anchorId="6D421933" wp14:editId="1BCDA653">
            <wp:extent cx="4573" cy="4572"/>
            <wp:effectExtent l="0" t="0" r="0" b="0"/>
            <wp:docPr id="9048" name="Picture 9048"/>
            <wp:cNvGraphicFramePr/>
            <a:graphic xmlns:a="http://schemas.openxmlformats.org/drawingml/2006/main">
              <a:graphicData uri="http://schemas.openxmlformats.org/drawingml/2006/picture">
                <pic:pic xmlns:pic="http://schemas.openxmlformats.org/drawingml/2006/picture">
                  <pic:nvPicPr>
                    <pic:cNvPr id="9048" name="Picture 9048"/>
                    <pic:cNvPicPr/>
                  </pic:nvPicPr>
                  <pic:blipFill>
                    <a:blip r:embed="rId8"/>
                    <a:stretch>
                      <a:fillRect/>
                    </a:stretch>
                  </pic:blipFill>
                  <pic:spPr>
                    <a:xfrm>
                      <a:off x="0" y="0"/>
                      <a:ext cx="4573" cy="4572"/>
                    </a:xfrm>
                    <a:prstGeom prst="rect">
                      <a:avLst/>
                    </a:prstGeom>
                  </pic:spPr>
                </pic:pic>
              </a:graphicData>
            </a:graphic>
          </wp:inline>
        </w:drawing>
      </w:r>
      <w:r w:rsidRPr="00E60B33">
        <w:rPr>
          <w:rFonts w:ascii="Times New Roman" w:eastAsia="Times New Roman" w:hAnsi="Times New Roman" w:cs="Times New Roman"/>
          <w:color w:val="000000"/>
          <w:sz w:val="28"/>
          <w:lang w:eastAsia="ru-RU"/>
        </w:rPr>
        <w:t>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14:paraId="3AE7A34E" w14:textId="77777777" w:rsidR="00E60B33" w:rsidRPr="00E60B33" w:rsidRDefault="00E60B33" w:rsidP="00E60B33">
      <w:pPr>
        <w:spacing w:after="23" w:line="239" w:lineRule="auto"/>
        <w:ind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lang w:eastAsia="ru-RU"/>
        </w:rPr>
        <w:t>3.8</w:t>
      </w:r>
      <w:r w:rsidRPr="00E60B33">
        <w:rPr>
          <w:rFonts w:ascii="Times New Roman" w:eastAsia="Times New Roman" w:hAnsi="Times New Roman" w:cs="Times New Roman"/>
          <w:color w:val="000000"/>
          <w:sz w:val="28"/>
          <w:lang w:eastAsia="ru-RU"/>
        </w:rPr>
        <w:t xml:space="preserve">. В соответствии со ст. 96 ТК РФ, к работе в ночное время не допускаются: </w:t>
      </w:r>
    </w:p>
    <w:p w14:paraId="6370BB67" w14:textId="77777777" w:rsidR="00E60B33" w:rsidRPr="00E60B33" w:rsidRDefault="00E60B33" w:rsidP="00E60B33">
      <w:pPr>
        <w:spacing w:after="373" w:line="235" w:lineRule="auto"/>
        <w:ind w:right="14"/>
        <w:jc w:val="both"/>
        <w:rPr>
          <w:rFonts w:ascii="Times New Roman" w:eastAsia="Times New Roman" w:hAnsi="Times New Roman" w:cs="Times New Roman"/>
          <w:bCs/>
          <w:color w:val="000000"/>
          <w:sz w:val="28"/>
          <w:szCs w:val="28"/>
          <w:lang w:eastAsia="ru-RU"/>
        </w:rPr>
      </w:pPr>
      <w:r w:rsidRPr="00E60B33">
        <w:rPr>
          <w:rFonts w:ascii="Times New Roman" w:eastAsia="Times New Roman" w:hAnsi="Times New Roman" w:cs="Times New Roman"/>
          <w:bCs/>
          <w:color w:val="000000"/>
          <w:sz w:val="28"/>
          <w:szCs w:val="28"/>
          <w:lang w:eastAsia="ru-RU"/>
        </w:rPr>
        <w:t>беременные женщины,  работники, не достигшие возраста восемнадцати лет, за исключением лиц, участвующих в создании и (или) исполнения художественных произведений, и других категорий работников в соответствии с ТК РФ и иными федеральными законами, женщины, имеющие детей в возрасте до трех лет,  инвалиды, работники, имеющие детей инвалидов, работники, осуществляющие уход за больными членами их семей в соответствии с медицинским заключением, выданным в порядке, установленном ФЗ и иными нормативно- правовыми актами РФ, матери и отцы, воспитывающие без супруга (супруги) детей в возрасте до четырнадцати лет, опекуны, детей в возрасте до четырнадцати лет, родитель, имеющий ребенка в возрасте до четырнадцати лет, в случае если другой родитель работает вахтовым методом,  работники, имеющие трех и более детей в возрасте до восемнадцати лет, в период до достижения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14:paraId="76D256F9" w14:textId="68F09026" w:rsidR="00E60B33" w:rsidRDefault="00E60B33" w:rsidP="00E60B33">
      <w:pPr>
        <w:spacing w:after="295"/>
        <w:ind w:right="14" w:firstLine="567"/>
        <w:jc w:val="center"/>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lastRenderedPageBreak/>
        <w:t>4. ВРЕМЯ ОТДЫХА</w:t>
      </w:r>
    </w:p>
    <w:p w14:paraId="7E5F989F" w14:textId="77777777" w:rsidR="00E60B33" w:rsidRPr="00E60B33" w:rsidRDefault="00E60B33" w:rsidP="00E60B33">
      <w:pPr>
        <w:numPr>
          <w:ilvl w:val="1"/>
          <w:numId w:val="0"/>
        </w:numPr>
        <w:spacing w:after="33"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color w:val="000000"/>
          <w:sz w:val="28"/>
          <w:szCs w:val="28"/>
          <w:lang w:eastAsia="ru-RU"/>
        </w:rPr>
        <w:t>4.1</w:t>
      </w:r>
      <w:r w:rsidRPr="00E60B33">
        <w:rPr>
          <w:rFonts w:ascii="Times New Roman" w:eastAsia="Times New Roman" w:hAnsi="Times New Roman" w:cs="Times New Roman"/>
          <w:color w:val="000000"/>
          <w:sz w:val="28"/>
          <w:szCs w:val="28"/>
          <w:lang w:eastAsia="ru-RU"/>
        </w:rPr>
        <w:t xml:space="preserve"> Выходными днями являются - суббота и воскресенье.</w:t>
      </w:r>
    </w:p>
    <w:p w14:paraId="346F09DE" w14:textId="10248C18" w:rsidR="00E60B33" w:rsidRDefault="00E60B33" w:rsidP="00E60B33">
      <w:pPr>
        <w:numPr>
          <w:ilvl w:val="1"/>
          <w:numId w:val="0"/>
        </w:numPr>
        <w:spacing w:after="6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Продолжительность перерыва на обед в учреждении составляет один час, согласно установленному графику учреждения </w:t>
      </w:r>
    </w:p>
    <w:p w14:paraId="22DA581A" w14:textId="651F287E" w:rsidR="00E60B33" w:rsidRDefault="00E60B33" w:rsidP="00E60B33">
      <w:pPr>
        <w:spacing w:after="84"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color w:val="000000"/>
          <w:sz w:val="28"/>
          <w:szCs w:val="28"/>
          <w:lang w:eastAsia="ru-RU"/>
        </w:rPr>
        <w:t>4.2</w:t>
      </w:r>
      <w:r w:rsidRPr="00E60B33">
        <w:rPr>
          <w:rFonts w:ascii="Times New Roman" w:eastAsia="Times New Roman" w:hAnsi="Times New Roman" w:cs="Times New Roman"/>
          <w:color w:val="000000"/>
          <w:sz w:val="28"/>
          <w:szCs w:val="28"/>
          <w:lang w:eastAsia="ru-RU"/>
        </w:rPr>
        <w:t xml:space="preserve"> Работникам, работающим в холодное время года на открытом воздухе </w:t>
      </w:r>
      <w:r w:rsidRPr="00E60B33">
        <w:rPr>
          <w:rFonts w:ascii="Times New Roman" w:eastAsia="Times New Roman" w:hAnsi="Times New Roman" w:cs="Times New Roman"/>
          <w:noProof/>
          <w:color w:val="000000"/>
          <w:sz w:val="28"/>
          <w:szCs w:val="28"/>
          <w:lang w:eastAsia="ru-RU"/>
        </w:rPr>
        <w:drawing>
          <wp:inline distT="0" distB="0" distL="0" distR="0" wp14:anchorId="3B728E1A" wp14:editId="34C24E04">
            <wp:extent cx="4573" cy="4572"/>
            <wp:effectExtent l="0" t="0" r="0" b="0"/>
            <wp:docPr id="9049" name="Picture 9049"/>
            <wp:cNvGraphicFramePr/>
            <a:graphic xmlns:a="http://schemas.openxmlformats.org/drawingml/2006/main">
              <a:graphicData uri="http://schemas.openxmlformats.org/drawingml/2006/picture">
                <pic:pic xmlns:pic="http://schemas.openxmlformats.org/drawingml/2006/picture">
                  <pic:nvPicPr>
                    <pic:cNvPr id="9049" name="Picture 9049"/>
                    <pic:cNvPicPr/>
                  </pic:nvPicPr>
                  <pic:blipFill>
                    <a:blip r:embed="rId22"/>
                    <a:stretch>
                      <a:fillRect/>
                    </a:stretch>
                  </pic:blipFill>
                  <pic:spPr>
                    <a:xfrm>
                      <a:off x="0" y="0"/>
                      <a:ext cx="4573" cy="4572"/>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 xml:space="preserve">или в закрытых не обогреваемых помещениях, а также грузчикам, занятым </w:t>
      </w:r>
      <w:r w:rsidRPr="00E60B33">
        <w:rPr>
          <w:rFonts w:ascii="Times New Roman" w:eastAsia="Times New Roman" w:hAnsi="Times New Roman" w:cs="Times New Roman"/>
          <w:noProof/>
          <w:color w:val="000000"/>
          <w:sz w:val="28"/>
          <w:szCs w:val="28"/>
          <w:lang w:eastAsia="ru-RU"/>
        </w:rPr>
        <w:drawing>
          <wp:inline distT="0" distB="0" distL="0" distR="0" wp14:anchorId="1D37CFBD" wp14:editId="012948CD">
            <wp:extent cx="4573" cy="4572"/>
            <wp:effectExtent l="0" t="0" r="0" b="0"/>
            <wp:docPr id="9050" name="Picture 9050"/>
            <wp:cNvGraphicFramePr/>
            <a:graphic xmlns:a="http://schemas.openxmlformats.org/drawingml/2006/main">
              <a:graphicData uri="http://schemas.openxmlformats.org/drawingml/2006/picture">
                <pic:pic xmlns:pic="http://schemas.openxmlformats.org/drawingml/2006/picture">
                  <pic:nvPicPr>
                    <pic:cNvPr id="9050" name="Picture 9050"/>
                    <pic:cNvPicPr/>
                  </pic:nvPicPr>
                  <pic:blipFill>
                    <a:blip r:embed="rId23"/>
                    <a:stretch>
                      <a:fillRect/>
                    </a:stretch>
                  </pic:blipFill>
                  <pic:spPr>
                    <a:xfrm>
                      <a:off x="0" y="0"/>
                      <a:ext cx="4573" cy="4572"/>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Виды этих работ, продолжительность и порядок предоставления перерывов устанавливаются работодателем, согласно (ст. 109) ТК РФ.</w:t>
      </w:r>
    </w:p>
    <w:p w14:paraId="2D7297BE" w14:textId="77777777" w:rsidR="00E60B33" w:rsidRPr="00E60B33" w:rsidRDefault="00E60B33" w:rsidP="00E60B33">
      <w:pPr>
        <w:numPr>
          <w:ilvl w:val="1"/>
          <w:numId w:val="0"/>
        </w:numPr>
        <w:spacing w:after="73"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color w:val="000000"/>
          <w:sz w:val="28"/>
          <w:szCs w:val="28"/>
          <w:lang w:eastAsia="ru-RU"/>
        </w:rPr>
        <w:t>4.3</w:t>
      </w:r>
      <w:r w:rsidRPr="00E60B33">
        <w:rPr>
          <w:rFonts w:ascii="Times New Roman" w:eastAsia="Times New Roman" w:hAnsi="Times New Roman" w:cs="Times New Roman"/>
          <w:color w:val="000000"/>
          <w:sz w:val="28"/>
          <w:szCs w:val="28"/>
          <w:lang w:eastAsia="ru-RU"/>
        </w:rPr>
        <w:t xml:space="preserve"> Работающим женщинам, имеющим детей в возрасте до полутора лет, предоставляются, помимо перерыва на обед, дополнительные перерывы для кормления ребенка не реже чем через каждые три часа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присоединяются к перерыву на обед либо в суммированном виде переносятся как на начало, так и на конец рабочего дня с соответствующим его сокращением. Перерывы для кормления включаются в рабочее время и подлежат оплате в размере среднего заработка, согласно (ст.258) ТК РФ.</w:t>
      </w:r>
    </w:p>
    <w:p w14:paraId="203413A4" w14:textId="77777777" w:rsidR="00E60B33" w:rsidRPr="00E60B33" w:rsidRDefault="00E60B33" w:rsidP="00E60B33">
      <w:pPr>
        <w:numPr>
          <w:ilvl w:val="1"/>
          <w:numId w:val="0"/>
        </w:numPr>
        <w:spacing w:after="41"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color w:val="000000"/>
          <w:sz w:val="28"/>
          <w:szCs w:val="28"/>
          <w:lang w:eastAsia="ru-RU"/>
        </w:rPr>
        <w:t>4.4</w:t>
      </w:r>
      <w:r w:rsidRPr="00E60B33">
        <w:rPr>
          <w:rFonts w:ascii="Times New Roman" w:eastAsia="Times New Roman" w:hAnsi="Times New Roman" w:cs="Times New Roman"/>
          <w:color w:val="000000"/>
          <w:sz w:val="28"/>
          <w:szCs w:val="28"/>
          <w:lang w:eastAsia="ru-RU"/>
        </w:rPr>
        <w:t xml:space="preserve"> Работникам предоставляются ежегодные отпуска с сохранением </w:t>
      </w:r>
      <w:r w:rsidRPr="00E60B33">
        <w:rPr>
          <w:rFonts w:ascii="Times New Roman" w:eastAsia="Times New Roman" w:hAnsi="Times New Roman" w:cs="Times New Roman"/>
          <w:noProof/>
          <w:color w:val="000000"/>
          <w:sz w:val="28"/>
          <w:szCs w:val="28"/>
          <w:lang w:eastAsia="ru-RU"/>
        </w:rPr>
        <w:drawing>
          <wp:inline distT="0" distB="0" distL="0" distR="0" wp14:anchorId="27DA8A5C" wp14:editId="05FAB382">
            <wp:extent cx="4573" cy="4572"/>
            <wp:effectExtent l="0" t="0" r="0" b="0"/>
            <wp:docPr id="9051" name="Picture 9051"/>
            <wp:cNvGraphicFramePr/>
            <a:graphic xmlns:a="http://schemas.openxmlformats.org/drawingml/2006/main">
              <a:graphicData uri="http://schemas.openxmlformats.org/drawingml/2006/picture">
                <pic:pic xmlns:pic="http://schemas.openxmlformats.org/drawingml/2006/picture">
                  <pic:nvPicPr>
                    <pic:cNvPr id="9051" name="Picture 9051"/>
                    <pic:cNvPicPr/>
                  </pic:nvPicPr>
                  <pic:blipFill>
                    <a:blip r:embed="rId20"/>
                    <a:stretch>
                      <a:fillRect/>
                    </a:stretch>
                  </pic:blipFill>
                  <pic:spPr>
                    <a:xfrm>
                      <a:off x="0" y="0"/>
                      <a:ext cx="4573" cy="4572"/>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места работы (должности) и среднего заработка.</w:t>
      </w:r>
    </w:p>
    <w:p w14:paraId="08E2363A" w14:textId="77777777" w:rsidR="00E60B33" w:rsidRPr="00E60B33" w:rsidRDefault="00E60B33" w:rsidP="00855CFD">
      <w:pPr>
        <w:numPr>
          <w:ilvl w:val="0"/>
          <w:numId w:val="17"/>
        </w:numPr>
        <w:spacing w:after="21" w:line="239"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Оплачиваемый отпуск должен предоставляться работнику ежегодно.</w:t>
      </w:r>
    </w:p>
    <w:p w14:paraId="6946F2A9"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w:t>
      </w:r>
    </w:p>
    <w:p w14:paraId="61D821F2"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 в порядке, установленном статьей 372 ТК РФ для принятия локальных нормативных актов.</w:t>
      </w:r>
    </w:p>
    <w:p w14:paraId="3B9B37FA"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График отпусков обязателен как для работодателя, так и для работника. О времени начала отпуска работник должен быть извещен под роспись не позднее чем за две недели до его начала  .</w:t>
      </w:r>
    </w:p>
    <w:p w14:paraId="4CBF3D59"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Работник вправе получить ежегодный отпуск как в полном объеме, так и по частям, согласовав это с работодателем, при этом хотя бы одна из частей этого отпуска должна быть не менее 14 календарных дней (ч.1 ст. 125 ТК РФ).</w:t>
      </w:r>
    </w:p>
    <w:p w14:paraId="5FA15CC4"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Ежегодный основной оплачиваемый отпуск предоставляется работникам учреждении продолжительностью 28 календарных дней (ст. 115 ТК РФ).</w:t>
      </w:r>
    </w:p>
    <w:p w14:paraId="4C70B873"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Инвалидам предоставляется ежегодный отпуск не менее 30 календарных дней (ст.23 ТК РФ)</w:t>
      </w:r>
    </w:p>
    <w:p w14:paraId="1B60E72D"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2,3 или 4 степени либо опасным условиям труда в количестве – 7мь календарных дней (ст. 117 ТК РФ)</w:t>
      </w:r>
    </w:p>
    <w:p w14:paraId="6F916331"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 (ст. 267 ТК РФ)</w:t>
      </w:r>
    </w:p>
    <w:p w14:paraId="37973155" w14:textId="77777777" w:rsidR="00E60B33" w:rsidRP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Работникам с ненормированным рабочим днем предоставляется ежегодный дополнительный оплачиваемый отпуск в количестве - 3х календарных дней (ст.119 ТК РФ)</w:t>
      </w:r>
    </w:p>
    <w:p w14:paraId="3E4C5E53" w14:textId="2240F678" w:rsidR="00E60B33" w:rsidRDefault="00E60B33" w:rsidP="00855CFD">
      <w:pPr>
        <w:numPr>
          <w:ilvl w:val="0"/>
          <w:numId w:val="17"/>
        </w:numPr>
        <w:spacing w:after="276" w:line="235" w:lineRule="auto"/>
        <w:ind w:left="0"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 соответствии со ст. 262 ТК РФ одному из родителей (опекуну, попечителю) для ухода за детьми- инвалидами по его письменному согласию предоставляются 4ре дополнительных оплачиваемых выходных дня в месяц, которые могут быть использованы одним из указанных лиц либо разделены между собой по их усмотрению. С 01.09.2023года однократно в течении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w:t>
      </w:r>
    </w:p>
    <w:p w14:paraId="12CB64D5" w14:textId="77777777" w:rsidR="00E60B33" w:rsidRPr="00E60B33" w:rsidRDefault="00E60B33" w:rsidP="00E60B33">
      <w:pPr>
        <w:numPr>
          <w:ilvl w:val="1"/>
          <w:numId w:val="0"/>
        </w:numPr>
        <w:spacing w:after="276"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color w:val="000000"/>
          <w:sz w:val="28"/>
          <w:szCs w:val="28"/>
          <w:lang w:eastAsia="ru-RU"/>
        </w:rPr>
        <w:t>4.6.</w:t>
      </w:r>
      <w:r w:rsidRPr="00E60B33">
        <w:rPr>
          <w:rFonts w:ascii="Times New Roman" w:eastAsia="Times New Roman" w:hAnsi="Times New Roman" w:cs="Times New Roman"/>
          <w:color w:val="000000"/>
          <w:sz w:val="28"/>
          <w:szCs w:val="28"/>
          <w:lang w:eastAsia="ru-RU"/>
        </w:rPr>
        <w:t xml:space="preserve"> Помимо ежегодных оплачиваемых и дополнительных отпусков, работникам учреждения предоставляются оплачиваемые, краткосрочные отпуска:</w:t>
      </w:r>
    </w:p>
    <w:p w14:paraId="1EC45F99" w14:textId="77777777" w:rsidR="00E60B33" w:rsidRPr="00E60B33" w:rsidRDefault="00E60B33" w:rsidP="00E60B33">
      <w:pPr>
        <w:spacing w:after="276"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 связи с вступлением в брак - 3 календарных дня</w:t>
      </w:r>
    </w:p>
    <w:p w14:paraId="6E942D59" w14:textId="77777777" w:rsidR="00E60B33" w:rsidRPr="00E60B33" w:rsidRDefault="00E60B33" w:rsidP="00E60B33">
      <w:pPr>
        <w:spacing w:after="276"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 случае рождения ребенка - 3 календарных дня</w:t>
      </w:r>
    </w:p>
    <w:p w14:paraId="459C9516" w14:textId="77777777" w:rsidR="00E60B33" w:rsidRPr="00E60B33" w:rsidRDefault="00E60B33" w:rsidP="00E60B33">
      <w:pPr>
        <w:spacing w:after="276"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 связи со смертью близкого родственника - 3 календарных дня</w:t>
      </w:r>
    </w:p>
    <w:p w14:paraId="23103A3F" w14:textId="74664FD6" w:rsidR="00E60B33" w:rsidRDefault="00E60B33" w:rsidP="00E60B33">
      <w:pPr>
        <w:spacing w:after="276"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lang w:eastAsia="ru-RU"/>
        </w:rPr>
        <w:t xml:space="preserve">В связи с Днем знаний (1 сентября) матерям либо другим лицам, воспитывающим детей - школьников 1 класса; </w:t>
      </w:r>
      <w:r w:rsidRPr="00E60B33">
        <w:rPr>
          <w:rFonts w:ascii="Times New Roman" w:eastAsia="Times New Roman" w:hAnsi="Times New Roman" w:cs="Times New Roman"/>
          <w:color w:val="000000"/>
          <w:sz w:val="28"/>
          <w:szCs w:val="28"/>
          <w:lang w:eastAsia="ru-RU"/>
        </w:rPr>
        <w:t xml:space="preserve"> </w:t>
      </w:r>
    </w:p>
    <w:p w14:paraId="409740C7" w14:textId="0654C409"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color w:val="000000"/>
          <w:sz w:val="28"/>
          <w:szCs w:val="28"/>
          <w:lang w:eastAsia="ru-RU"/>
        </w:rPr>
        <w:t>4.6.1</w:t>
      </w:r>
      <w:r w:rsidRPr="00E60B33">
        <w:rPr>
          <w:rFonts w:ascii="Times New Roman" w:eastAsia="Times New Roman" w:hAnsi="Times New Roman" w:cs="Times New Roman"/>
          <w:color w:val="000000"/>
          <w:sz w:val="28"/>
          <w:szCs w:val="28"/>
          <w:lang w:eastAsia="ru-RU"/>
        </w:rPr>
        <w:t>. Работникам Центра при наличии непрерывного стажа работы в с</w:t>
      </w:r>
      <w:r w:rsidR="00195BC2">
        <w:rPr>
          <w:rFonts w:ascii="Times New Roman" w:eastAsia="Times New Roman" w:hAnsi="Times New Roman" w:cs="Times New Roman"/>
          <w:color w:val="000000"/>
          <w:sz w:val="28"/>
          <w:szCs w:val="28"/>
          <w:lang w:eastAsia="ru-RU"/>
        </w:rPr>
        <w:t>оциальной сфере</w:t>
      </w:r>
      <w:r w:rsidRPr="00E60B33">
        <w:rPr>
          <w:rFonts w:ascii="Times New Roman" w:eastAsia="Times New Roman" w:hAnsi="Times New Roman" w:cs="Times New Roman"/>
          <w:color w:val="000000"/>
          <w:sz w:val="28"/>
          <w:szCs w:val="28"/>
          <w:lang w:eastAsia="ru-RU"/>
        </w:rPr>
        <w:t xml:space="preserve"> и аналогично стажу за выслугу лет согласно Положению об оплате труда работников учреждения устанавливается дополнительный отпуск в следующем порядке:</w:t>
      </w:r>
    </w:p>
    <w:p w14:paraId="059CED7C" w14:textId="77777777" w:rsidR="00E60B33" w:rsidRPr="00E60B33" w:rsidRDefault="00E60B33" w:rsidP="00E60B33">
      <w:pPr>
        <w:spacing w:after="0"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от З до 5 лет — З календарных дня </w:t>
      </w:r>
    </w:p>
    <w:p w14:paraId="704F63B1" w14:textId="77777777" w:rsidR="00E60B33" w:rsidRPr="00E60B33" w:rsidRDefault="00E60B33" w:rsidP="00E60B33">
      <w:pPr>
        <w:spacing w:after="0"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от 5 до 8 лет — 5 календарных дней </w:t>
      </w:r>
    </w:p>
    <w:p w14:paraId="30B07F9A" w14:textId="77777777" w:rsidR="00E60B33" w:rsidRPr="00E60B33" w:rsidRDefault="00E60B33" w:rsidP="00E60B33">
      <w:pPr>
        <w:spacing w:after="0"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от 8 до 10 лет — 8 календарных дней </w:t>
      </w:r>
    </w:p>
    <w:p w14:paraId="7E1C0BFC" w14:textId="77777777" w:rsidR="00E60B33" w:rsidRPr="00E60B33" w:rsidRDefault="00E60B33" w:rsidP="00E60B33">
      <w:pPr>
        <w:spacing w:after="0"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от 10 и более лет — 12 календарных дней.</w:t>
      </w:r>
    </w:p>
    <w:p w14:paraId="1504C8F9" w14:textId="77777777" w:rsidR="00E60B33" w:rsidRPr="00E60B33" w:rsidRDefault="00E60B33" w:rsidP="00E60B33">
      <w:pPr>
        <w:spacing w:after="0" w:line="235" w:lineRule="auto"/>
        <w:ind w:right="14"/>
        <w:jc w:val="both"/>
        <w:rPr>
          <w:rFonts w:ascii="Times New Roman" w:eastAsia="Times New Roman" w:hAnsi="Times New Roman" w:cs="Times New Roman"/>
          <w:color w:val="000000"/>
          <w:sz w:val="28"/>
          <w:szCs w:val="28"/>
          <w:lang w:eastAsia="ru-RU"/>
        </w:rPr>
      </w:pPr>
    </w:p>
    <w:p w14:paraId="739EA6D6" w14:textId="77777777" w:rsidR="00E60B33" w:rsidRPr="00E60B33" w:rsidRDefault="00E60B33" w:rsidP="00E60B33">
      <w:pPr>
        <w:spacing w:after="276" w:line="235" w:lineRule="auto"/>
        <w:ind w:right="14"/>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Указанные дополнительные отпуска суммируются с ежегодным отпуском.</w:t>
      </w:r>
    </w:p>
    <w:p w14:paraId="28734A4B" w14:textId="77777777" w:rsidR="00E60B33" w:rsidRPr="00E60B33" w:rsidRDefault="00E60B33" w:rsidP="00E60B33">
      <w:pPr>
        <w:spacing w:after="0"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 xml:space="preserve"> Преимущественное право на ежегодный отпуск в любое удобное для них время имеют следующие работники:</w:t>
      </w:r>
    </w:p>
    <w:p w14:paraId="69F5DE1C" w14:textId="77777777" w:rsidR="00E60B33" w:rsidRPr="00E60B33" w:rsidRDefault="00E60B33" w:rsidP="00E60B33">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участники Великой Отечественной Войны, инвалиды войны, ветераны боевых действий, в том числе инвалиды, ветераны труда;</w:t>
      </w:r>
    </w:p>
    <w:p w14:paraId="1856C139" w14:textId="77777777" w:rsidR="00E60B33" w:rsidRPr="00E60B33" w:rsidRDefault="00E60B33" w:rsidP="00E60B33">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Герои Советского Союза, Герои Российской Федерации и полные кавалеры ордена Славы;</w:t>
      </w:r>
    </w:p>
    <w:p w14:paraId="533F7482" w14:textId="77777777" w:rsidR="00E60B33" w:rsidRPr="00E60B33" w:rsidRDefault="00E60B33" w:rsidP="00E60B33">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лица, награжденные знаком «Почетный донор России»;</w:t>
      </w:r>
    </w:p>
    <w:p w14:paraId="44658009" w14:textId="77777777" w:rsidR="00E60B33" w:rsidRPr="00E60B33" w:rsidRDefault="00E60B33" w:rsidP="00E60B33">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лица,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ее последствий, инвалиды вследствие Чернобыльской катастрофы, участники ликвидации катастрофы, граждане, эвакуированные из зоны отчуждения и переселенные из зоны отселения, и некоторые другие лица, подвергшиеся воздействию радиации в результате катастрофы на Чернобыльской АЭС, других аварий на атомных объектах военного и гражданского назначения, испытаний, учений и других работ, связанных с любыми видами ядерных установок;</w:t>
      </w:r>
    </w:p>
    <w:p w14:paraId="04EDA6D3" w14:textId="77777777" w:rsidR="00E60B33" w:rsidRPr="00E60B33" w:rsidRDefault="00E60B33" w:rsidP="00E60B33">
      <w:pPr>
        <w:numPr>
          <w:ilvl w:val="0"/>
          <w:numId w:val="2"/>
        </w:numPr>
        <w:spacing w:after="0" w:line="240" w:lineRule="auto"/>
        <w:ind w:right="14"/>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одинокие родители;</w:t>
      </w:r>
    </w:p>
    <w:p w14:paraId="2C25A00E" w14:textId="77777777" w:rsidR="00E60B33" w:rsidRPr="00E60B33" w:rsidRDefault="00E60B33" w:rsidP="00E60B33">
      <w:pPr>
        <w:numPr>
          <w:ilvl w:val="0"/>
          <w:numId w:val="2"/>
        </w:numPr>
        <w:spacing w:after="0" w:line="240" w:lineRule="auto"/>
        <w:ind w:right="14"/>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женщины, имеющие трех и более детей;</w:t>
      </w:r>
    </w:p>
    <w:p w14:paraId="3A7A03CA" w14:textId="77777777" w:rsidR="00E60B33" w:rsidRPr="00E60B33" w:rsidRDefault="00E60B33" w:rsidP="00E60B33">
      <w:pPr>
        <w:numPr>
          <w:ilvl w:val="0"/>
          <w:numId w:val="2"/>
        </w:numPr>
        <w:spacing w:after="0" w:line="240" w:lineRule="auto"/>
        <w:ind w:right="14"/>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работники, получившие трудовое увечье;</w:t>
      </w:r>
    </w:p>
    <w:p w14:paraId="75F039E4" w14:textId="77777777" w:rsidR="00E60B33" w:rsidRPr="00E60B33" w:rsidRDefault="00E60B33" w:rsidP="00E60B33">
      <w:pPr>
        <w:numPr>
          <w:ilvl w:val="0"/>
          <w:numId w:val="2"/>
        </w:numPr>
        <w:spacing w:after="276" w:line="235" w:lineRule="auto"/>
        <w:ind w:right="14"/>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любые работники при наличии у них путевок на лечение.</w:t>
      </w:r>
    </w:p>
    <w:p w14:paraId="1BE9D40B" w14:textId="77777777" w:rsidR="00E60B33" w:rsidRPr="00E60B33" w:rsidRDefault="00E60B33" w:rsidP="00E60B33">
      <w:pPr>
        <w:numPr>
          <w:ilvl w:val="0"/>
          <w:numId w:val="2"/>
        </w:numPr>
        <w:spacing w:after="276" w:line="235" w:lineRule="auto"/>
        <w:ind w:right="14"/>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другие категории лиц в соответствии с действующим законодательством РФ.</w:t>
      </w:r>
    </w:p>
    <w:p w14:paraId="74787958" w14:textId="77777777" w:rsidR="00E60B33" w:rsidRPr="00E60B33" w:rsidRDefault="00E60B33" w:rsidP="00E60B33">
      <w:pPr>
        <w:spacing w:after="23" w:line="239" w:lineRule="auto"/>
        <w:ind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bCs/>
          <w:color w:val="000000"/>
          <w:sz w:val="28"/>
          <w:lang w:eastAsia="ru-RU"/>
        </w:rPr>
        <w:t>4.7.</w:t>
      </w:r>
      <w:r w:rsidRPr="00E60B33">
        <w:rPr>
          <w:rFonts w:ascii="Times New Roman" w:eastAsia="Times New Roman" w:hAnsi="Times New Roman" w:cs="Times New Roman"/>
          <w:color w:val="000000"/>
          <w:sz w:val="28"/>
          <w:lang w:eastAsia="ru-RU"/>
        </w:rPr>
        <w:t xml:space="preserve">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4CD40C85" w14:textId="77777777" w:rsidR="00E60B33" w:rsidRPr="00E60B33" w:rsidRDefault="00E60B33" w:rsidP="00E60B33">
      <w:pPr>
        <w:spacing w:after="23" w:line="239" w:lineRule="auto"/>
        <w:ind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Работодатель обязан на основании письменного заявления работника предоставить отпуск без сохранения заработной платы в случаях, предусмотренных ст. 128 ТК РФ.</w:t>
      </w:r>
    </w:p>
    <w:p w14:paraId="7DF1255A" w14:textId="77777777" w:rsidR="00E60B33" w:rsidRPr="00E60B33" w:rsidRDefault="00E60B33" w:rsidP="00E60B33">
      <w:pPr>
        <w:spacing w:after="23" w:line="239" w:lineRule="auto"/>
        <w:ind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 xml:space="preserve">В соответствии со ст. 263 ТК РФ работнику, имеющему двух и более детей в возрасте до четырнадцати лет, работнику имеющему ребенка- 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w:t>
      </w:r>
      <w:r w:rsidRPr="00E60B33">
        <w:rPr>
          <w:rFonts w:ascii="Times New Roman" w:eastAsia="Times New Roman" w:hAnsi="Times New Roman" w:cs="Times New Roman"/>
          <w:color w:val="000000"/>
          <w:sz w:val="28"/>
          <w:lang w:val="en-US" w:eastAsia="ru-RU"/>
        </w:rPr>
        <w:t>I</w:t>
      </w:r>
      <w:r w:rsidRPr="00E60B33">
        <w:rPr>
          <w:rFonts w:ascii="Times New Roman" w:eastAsia="Times New Roman" w:hAnsi="Times New Roman" w:cs="Times New Roman"/>
          <w:color w:val="000000"/>
          <w:sz w:val="28"/>
          <w:lang w:eastAsia="ru-RU"/>
        </w:rPr>
        <w:t xml:space="preserve"> группы, устанавливаются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присоединён к ежегодному оплачиваемому отпуску или использован отдельно полностью либо по частям. Перенесение этого отпуска на следующего рабочий год не допускается. </w:t>
      </w:r>
    </w:p>
    <w:p w14:paraId="2732E223" w14:textId="77777777" w:rsidR="00E60B33" w:rsidRPr="00E60B33" w:rsidRDefault="00E60B33" w:rsidP="00E60B33">
      <w:pPr>
        <w:spacing w:after="23" w:line="239" w:lineRule="auto"/>
        <w:ind w:firstLine="530"/>
        <w:jc w:val="both"/>
        <w:rPr>
          <w:rFonts w:ascii="Times New Roman" w:eastAsia="Times New Roman" w:hAnsi="Times New Roman" w:cs="Times New Roman"/>
          <w:b/>
          <w:bCs/>
          <w:color w:val="000000"/>
          <w:sz w:val="28"/>
          <w:szCs w:val="28"/>
          <w:lang w:eastAsia="ru-RU"/>
        </w:rPr>
      </w:pPr>
    </w:p>
    <w:p w14:paraId="661A16AE" w14:textId="77777777" w:rsidR="00E60B33" w:rsidRPr="00E60B33" w:rsidRDefault="00E60B33" w:rsidP="00E60B33">
      <w:pPr>
        <w:keepNext/>
        <w:keepLines/>
        <w:tabs>
          <w:tab w:val="left" w:pos="1418"/>
        </w:tabs>
        <w:spacing w:after="263"/>
        <w:ind w:right="14" w:firstLine="567"/>
        <w:jc w:val="center"/>
        <w:outlineLvl w:val="0"/>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lastRenderedPageBreak/>
        <w:t>5. ОПЛАТА ТРУДА</w:t>
      </w:r>
    </w:p>
    <w:p w14:paraId="11E4F35F"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5.1</w:t>
      </w:r>
      <w:r w:rsidRPr="00E60B33">
        <w:rPr>
          <w:rFonts w:ascii="Times New Roman" w:eastAsia="Times New Roman" w:hAnsi="Times New Roman" w:cs="Times New Roman"/>
          <w:color w:val="000000"/>
          <w:sz w:val="28"/>
          <w:szCs w:val="28"/>
          <w:lang w:eastAsia="ru-RU"/>
        </w:rPr>
        <w:t xml:space="preserve">.  Оплата труда работников ГКУ «РКЦСОН» МТ и СЗ КБР осуществляется, в соответствии с Положением об оплате труда работников ГКУ «РКЦСОН» МТ и СЗ КБР </w:t>
      </w:r>
    </w:p>
    <w:p w14:paraId="1759350B" w14:textId="77777777" w:rsidR="00E60B33" w:rsidRPr="00E60B33" w:rsidRDefault="00E60B33" w:rsidP="00E60B33">
      <w:pPr>
        <w:spacing w:after="23"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В учреждении устанавливается </w:t>
      </w:r>
      <w:r w:rsidRPr="00E60B33">
        <w:rPr>
          <w:rFonts w:ascii="Times New Roman" w:eastAsia="Times New Roman" w:hAnsi="Times New Roman" w:cs="Times New Roman"/>
          <w:color w:val="333333"/>
          <w:sz w:val="28"/>
          <w:szCs w:val="28"/>
          <w:shd w:val="clear" w:color="auto" w:fill="FFFFFF"/>
          <w:lang w:eastAsia="ru-RU"/>
        </w:rPr>
        <w:t xml:space="preserve">повременная система оплаты труда, в которой к начисленной сумме заработной платы работника, определенной по тарифу, добавляется премия, рассчитанная процентом к тарифной ставке или к другому показателю. </w:t>
      </w:r>
      <w:r w:rsidRPr="00E60B33">
        <w:rPr>
          <w:rFonts w:ascii="Times New Roman" w:eastAsia="Times New Roman" w:hAnsi="Times New Roman" w:cs="Times New Roman"/>
          <w:color w:val="000000"/>
          <w:sz w:val="28"/>
          <w:szCs w:val="28"/>
          <w:lang w:eastAsia="ru-RU"/>
        </w:rPr>
        <w:t xml:space="preserve">Труд работников оплачивается повременно на основе должностных окладов, также им устанавливаются выплаты стимулирующего характера и выплачиваются премии в соответствии с Положением о порядке установления выплат стимулирующего характера и премировании работников ГКУ «РКЦСОН» МТ и СЗ КБР </w:t>
      </w:r>
    </w:p>
    <w:p w14:paraId="54549CF2" w14:textId="77777777" w:rsidR="00E60B33" w:rsidRPr="00E60B33" w:rsidRDefault="00E60B33" w:rsidP="00E60B33">
      <w:pPr>
        <w:spacing w:after="44"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Конкретный размер месячного должностного оклада работника и составляющих частей заработной платы работника устанавливается в Положении об оплате труда работников ГКУ «РКЦСОН» МТ и СЗ КБР, и трудовом договоре работника.</w:t>
      </w:r>
    </w:p>
    <w:p w14:paraId="4D15C15C" w14:textId="77777777" w:rsidR="00E60B33" w:rsidRPr="00E60B33" w:rsidRDefault="00E60B33" w:rsidP="00E60B33">
      <w:pPr>
        <w:spacing w:after="44"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5.2.</w:t>
      </w:r>
      <w:r w:rsidRPr="00E60B33">
        <w:rPr>
          <w:rFonts w:ascii="Times New Roman" w:eastAsia="Times New Roman" w:hAnsi="Times New Roman" w:cs="Times New Roman"/>
          <w:color w:val="000000"/>
          <w:sz w:val="28"/>
          <w:szCs w:val="28"/>
          <w:lang w:eastAsia="ru-RU"/>
        </w:rPr>
        <w:t xml:space="preserve"> Работникам производится выплата с учетом повышающего коэффициента к окладу за непрерывный стаж работы в социальной сфере:</w:t>
      </w:r>
    </w:p>
    <w:p w14:paraId="56A7D145" w14:textId="23EEF95B" w:rsidR="00E60B33" w:rsidRPr="00E60B33" w:rsidRDefault="00E60B33" w:rsidP="00E60B33">
      <w:pPr>
        <w:spacing w:after="44"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стаже работы от 1 до 3 лет – 0,10</w:t>
      </w:r>
    </w:p>
    <w:p w14:paraId="7F141EA7" w14:textId="21E0EFF4" w:rsidR="00E60B33" w:rsidRPr="00E60B33" w:rsidRDefault="00E60B33" w:rsidP="00E60B33">
      <w:pPr>
        <w:spacing w:after="44"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стаже работы от 3 до 5 лет – 0,20</w:t>
      </w:r>
    </w:p>
    <w:p w14:paraId="41E8DDA9" w14:textId="4D621997" w:rsidR="00E60B33" w:rsidRPr="00E60B33" w:rsidRDefault="00E60B33" w:rsidP="00E60B33">
      <w:pPr>
        <w:spacing w:after="44"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стаже работы от 5 до 10 лет – 0,30</w:t>
      </w:r>
    </w:p>
    <w:p w14:paraId="1D8C72F0" w14:textId="685E8708" w:rsidR="00E60B33" w:rsidRPr="00E60B33" w:rsidRDefault="00E60B33" w:rsidP="00E60B33">
      <w:pPr>
        <w:spacing w:after="44"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стаже работы свыше 10 лет – 0,40.</w:t>
      </w:r>
    </w:p>
    <w:p w14:paraId="30223329" w14:textId="77777777" w:rsidR="00E60B33" w:rsidRPr="00E60B33" w:rsidRDefault="00E60B33" w:rsidP="00E60B33">
      <w:pPr>
        <w:spacing w:after="44" w:line="239" w:lineRule="auto"/>
        <w:ind w:right="14" w:firstLine="567"/>
        <w:jc w:val="both"/>
        <w:rPr>
          <w:rFonts w:ascii="Times New Roman" w:eastAsia="Times New Roman" w:hAnsi="Times New Roman" w:cs="Times New Roman"/>
          <w:b/>
          <w:bCs/>
          <w:color w:val="000000"/>
          <w:sz w:val="28"/>
          <w:szCs w:val="28"/>
          <w:lang w:eastAsia="ru-RU"/>
        </w:rPr>
      </w:pPr>
    </w:p>
    <w:p w14:paraId="2B117ACC" w14:textId="77777777" w:rsidR="00E60B33" w:rsidRPr="00E60B33" w:rsidRDefault="00E60B33" w:rsidP="00E60B33">
      <w:pPr>
        <w:spacing w:after="44"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5.2.1</w:t>
      </w:r>
      <w:r w:rsidRPr="00E60B33">
        <w:rPr>
          <w:rFonts w:ascii="Times New Roman" w:eastAsia="Times New Roman" w:hAnsi="Times New Roman" w:cs="Times New Roman"/>
          <w:color w:val="000000"/>
          <w:sz w:val="28"/>
          <w:szCs w:val="28"/>
          <w:lang w:eastAsia="ru-RU"/>
        </w:rPr>
        <w:t>. Персональный повышающий коэффициент от 1го до 3х окладов по должности может устанавливаться работнику с учетом уровня его профессиональной подготовки и профессионального стажа. Решение принимается руководителем ГКУ «РКЦСОН» МТ и СЗ КБР, персонально, в отношении конкретного работника.</w:t>
      </w:r>
    </w:p>
    <w:p w14:paraId="58A0A1D9" w14:textId="77777777" w:rsidR="00E60B33" w:rsidRPr="00E60B33" w:rsidRDefault="00E60B33" w:rsidP="00E60B33">
      <w:pPr>
        <w:spacing w:after="44"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 xml:space="preserve"> 5.2.2</w:t>
      </w:r>
      <w:r w:rsidRPr="00E60B33">
        <w:rPr>
          <w:rFonts w:ascii="Times New Roman" w:eastAsia="Times New Roman" w:hAnsi="Times New Roman" w:cs="Times New Roman"/>
          <w:color w:val="000000"/>
          <w:sz w:val="28"/>
          <w:szCs w:val="28"/>
          <w:lang w:eastAsia="ru-RU"/>
        </w:rPr>
        <w:t>. Работникам, которым присвоена ученая степень, устанавливается повышающий коэффициент в размере</w:t>
      </w:r>
    </w:p>
    <w:p w14:paraId="066DFAAC" w14:textId="2CE7C1D7" w:rsidR="00E60B33" w:rsidRPr="00E60B33" w:rsidRDefault="00E60B33" w:rsidP="00E60B33">
      <w:pPr>
        <w:spacing w:after="44"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За звание «Кандидат наук» - 0</w:t>
      </w:r>
      <w:r w:rsidR="00BF2E4F">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 xml:space="preserve">10 </w:t>
      </w:r>
    </w:p>
    <w:p w14:paraId="44364D4F" w14:textId="01F7B4B7" w:rsidR="00E60B33" w:rsidRPr="00E60B33" w:rsidRDefault="00E60B33" w:rsidP="00E60B33">
      <w:pPr>
        <w:spacing w:after="44"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За звание «Доктор наук» - 0</w:t>
      </w:r>
      <w:r w:rsidR="00BF2E4F">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 xml:space="preserve">20 </w:t>
      </w:r>
    </w:p>
    <w:p w14:paraId="7240ABB5" w14:textId="379AAA76" w:rsidR="00E60B33" w:rsidRDefault="00E60B33" w:rsidP="00E60B33">
      <w:pPr>
        <w:spacing w:after="44"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За звание «Почетный работник»- 0</w:t>
      </w:r>
      <w:r w:rsidR="00BF2E4F">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20</w:t>
      </w:r>
    </w:p>
    <w:p w14:paraId="33B803B1" w14:textId="56FC3579" w:rsidR="0098780F" w:rsidRPr="00E60B33" w:rsidRDefault="0098780F" w:rsidP="00E60B33">
      <w:pPr>
        <w:spacing w:after="44" w:line="239" w:lineRule="auto"/>
        <w:ind w:right="14"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 звание «Заслуженный работник»- 0,15</w:t>
      </w:r>
    </w:p>
    <w:p w14:paraId="75B48B20" w14:textId="77777777" w:rsidR="00E60B33" w:rsidRPr="00E60B33"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5.3</w:t>
      </w:r>
      <w:r w:rsidRPr="00E60B33">
        <w:rPr>
          <w:rFonts w:ascii="Times New Roman" w:eastAsia="Times New Roman" w:hAnsi="Times New Roman" w:cs="Times New Roman"/>
          <w:color w:val="000000"/>
          <w:sz w:val="28"/>
          <w:szCs w:val="28"/>
          <w:lang w:eastAsia="ru-RU"/>
        </w:rPr>
        <w:t xml:space="preserve"> В соответствии со ст. 136 ТК РВ заработная плата работникам выплачивается два раза в месяц:</w:t>
      </w:r>
    </w:p>
    <w:p w14:paraId="2A4A510C" w14:textId="77777777" w:rsidR="00E60B33" w:rsidRPr="00BF2E4F"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b/>
          <w:color w:val="000000"/>
          <w:sz w:val="28"/>
          <w:szCs w:val="28"/>
          <w:lang w:eastAsia="ru-RU"/>
        </w:rPr>
      </w:pPr>
      <w:bookmarkStart w:id="0" w:name="_Hlk156989877"/>
      <w:r w:rsidRPr="00BF2E4F">
        <w:rPr>
          <w:rFonts w:ascii="Times New Roman" w:eastAsia="Times New Roman" w:hAnsi="Times New Roman" w:cs="Times New Roman"/>
          <w:b/>
          <w:color w:val="000000"/>
          <w:sz w:val="28"/>
          <w:szCs w:val="28"/>
          <w:lang w:eastAsia="ru-RU"/>
        </w:rPr>
        <w:t>- За первую половину месяца- 15 числа оплачиваемого месяца;</w:t>
      </w:r>
    </w:p>
    <w:p w14:paraId="00140E1C" w14:textId="77777777" w:rsidR="00E60B33" w:rsidRPr="00BF2E4F"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b/>
          <w:color w:val="000000"/>
          <w:sz w:val="28"/>
          <w:szCs w:val="28"/>
          <w:lang w:eastAsia="ru-RU"/>
        </w:rPr>
      </w:pPr>
      <w:r w:rsidRPr="00BF2E4F">
        <w:rPr>
          <w:rFonts w:ascii="Times New Roman" w:eastAsia="Times New Roman" w:hAnsi="Times New Roman" w:cs="Times New Roman"/>
          <w:b/>
          <w:color w:val="000000"/>
          <w:sz w:val="28"/>
          <w:szCs w:val="28"/>
          <w:lang w:eastAsia="ru-RU"/>
        </w:rPr>
        <w:t>- За вторую половину месяца- в последний день расчетного месяца.</w:t>
      </w:r>
    </w:p>
    <w:bookmarkEnd w:id="0"/>
    <w:p w14:paraId="1C6DE5FF" w14:textId="77777777" w:rsidR="00E60B33" w:rsidRPr="00E60B33"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При совпадении дня выплаты с выходным или нерабочим праздничным днем выплата заработной платы производится на кануне этого дня. </w:t>
      </w:r>
    </w:p>
    <w:p w14:paraId="3F1D265A" w14:textId="77777777" w:rsidR="00E60B33" w:rsidRPr="00E60B33"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Оплата отпуска производится не позднее, чем за три дня до его начала.</w:t>
      </w:r>
    </w:p>
    <w:p w14:paraId="5C553372" w14:textId="77777777" w:rsidR="00E60B33" w:rsidRPr="00E60B33"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 выплате заработной платы работодатель обязуется извещать в письменной форме каждого работника:</w:t>
      </w:r>
    </w:p>
    <w:p w14:paraId="4BA373B5" w14:textId="77777777" w:rsidR="00E60B33" w:rsidRPr="00E60B33" w:rsidRDefault="00E60B33" w:rsidP="00E60B33">
      <w:pPr>
        <w:numPr>
          <w:ilvl w:val="0"/>
          <w:numId w:val="22"/>
        </w:numPr>
        <w:tabs>
          <w:tab w:val="left" w:pos="567"/>
          <w:tab w:val="left" w:pos="1134"/>
        </w:tabs>
        <w:spacing w:after="32"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о составных частях заработной платы, причитающейся ему за соответствующий период;</w:t>
      </w:r>
    </w:p>
    <w:p w14:paraId="589AB1AE" w14:textId="77777777" w:rsidR="00E60B33" w:rsidRPr="00E60B33" w:rsidRDefault="00E60B33" w:rsidP="00E60B33">
      <w:pPr>
        <w:numPr>
          <w:ilvl w:val="0"/>
          <w:numId w:val="22"/>
        </w:numPr>
        <w:tabs>
          <w:tab w:val="left" w:pos="567"/>
          <w:tab w:val="left" w:pos="1134"/>
        </w:tabs>
        <w:spacing w:after="32"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о размерах иных сумм, начисленных работнику, в том числе денежной компенсации за нарушение работодателем установленного срока соответственно выплата заработной платы, оплаты отпуска, выплат при увольнении и(или) </w:t>
      </w:r>
      <w:proofErr w:type="gramStart"/>
      <w:r w:rsidRPr="00E60B33">
        <w:rPr>
          <w:rFonts w:ascii="Times New Roman" w:eastAsia="Times New Roman" w:hAnsi="Times New Roman" w:cs="Times New Roman"/>
          <w:color w:val="000000"/>
          <w:sz w:val="28"/>
          <w:szCs w:val="28"/>
          <w:lang w:eastAsia="ru-RU"/>
        </w:rPr>
        <w:t>других выплат</w:t>
      </w:r>
      <w:proofErr w:type="gramEnd"/>
      <w:r w:rsidRPr="00E60B33">
        <w:rPr>
          <w:rFonts w:ascii="Times New Roman" w:eastAsia="Times New Roman" w:hAnsi="Times New Roman" w:cs="Times New Roman"/>
          <w:color w:val="000000"/>
          <w:sz w:val="28"/>
          <w:szCs w:val="28"/>
          <w:lang w:eastAsia="ru-RU"/>
        </w:rPr>
        <w:t xml:space="preserve"> причитающихся работнику;</w:t>
      </w:r>
    </w:p>
    <w:p w14:paraId="419F52A0" w14:textId="77777777" w:rsidR="00E60B33" w:rsidRPr="00E60B33" w:rsidRDefault="00E60B33" w:rsidP="00E60B33">
      <w:pPr>
        <w:numPr>
          <w:ilvl w:val="0"/>
          <w:numId w:val="22"/>
        </w:numPr>
        <w:tabs>
          <w:tab w:val="left" w:pos="567"/>
          <w:tab w:val="left" w:pos="1134"/>
        </w:tabs>
        <w:spacing w:after="32"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 размерах и об основаниях произведенных удержаний;</w:t>
      </w:r>
    </w:p>
    <w:p w14:paraId="1831ABFA" w14:textId="77777777" w:rsidR="00E60B33" w:rsidRPr="00E60B33" w:rsidRDefault="00E60B33" w:rsidP="00E60B33">
      <w:pPr>
        <w:numPr>
          <w:ilvl w:val="0"/>
          <w:numId w:val="22"/>
        </w:numPr>
        <w:tabs>
          <w:tab w:val="left" w:pos="567"/>
          <w:tab w:val="left" w:pos="1134"/>
        </w:tabs>
        <w:spacing w:after="32" w:line="23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 общей денежной сумме, подлежащей выплате.</w:t>
      </w:r>
    </w:p>
    <w:p w14:paraId="449F6638" w14:textId="77777777" w:rsidR="00E60B33" w:rsidRPr="00E60B33"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Форма расчетного листа утверждена работодателем с учетом представительного органа работников.</w:t>
      </w:r>
    </w:p>
    <w:p w14:paraId="3221485D" w14:textId="77777777" w:rsidR="00E60B33" w:rsidRPr="00E60B33"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Заработная плата выплачивается работнику как правило, вместе выполнения им работы либо переводится в кредитную организацию, указанную в заявлении работника.</w:t>
      </w:r>
    </w:p>
    <w:p w14:paraId="41E1DF58" w14:textId="77777777" w:rsidR="00E60B33" w:rsidRPr="00E60B33"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14:paraId="1141F85B" w14:textId="77777777" w:rsidR="00E60B33" w:rsidRPr="00E60B33" w:rsidRDefault="00E60B33" w:rsidP="00E60B33">
      <w:pPr>
        <w:tabs>
          <w:tab w:val="left" w:pos="567"/>
          <w:tab w:val="left" w:pos="1134"/>
        </w:tabs>
        <w:spacing w:after="32"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одной сто пятидесятой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14:paraId="2AE1762E" w14:textId="77777777" w:rsidR="00E60B33" w:rsidRPr="00E60B33" w:rsidRDefault="00E60B33" w:rsidP="00E60B33">
      <w:pPr>
        <w:spacing w:after="46" w:line="23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5.4.</w:t>
      </w:r>
      <w:r w:rsidRPr="00E60B33">
        <w:rPr>
          <w:rFonts w:ascii="Times New Roman" w:eastAsia="Times New Roman" w:hAnsi="Times New Roman" w:cs="Times New Roman"/>
          <w:color w:val="000000"/>
          <w:sz w:val="28"/>
          <w:szCs w:val="28"/>
          <w:lang w:eastAsia="ru-RU"/>
        </w:rPr>
        <w:t xml:space="preserve">   Работодатель обязуется осуществлять индексацию заработной платы в соответствии с действующим законодательством РФ и Кабардино-Балкарской Республики.</w:t>
      </w:r>
    </w:p>
    <w:p w14:paraId="267F8241" w14:textId="77777777" w:rsidR="00E60B33" w:rsidRPr="00E60B33" w:rsidRDefault="00E60B33" w:rsidP="00E60B33">
      <w:pPr>
        <w:spacing w:after="0" w:line="240" w:lineRule="auto"/>
        <w:ind w:firstLine="567"/>
        <w:jc w:val="both"/>
        <w:rPr>
          <w:rFonts w:ascii="Times New Roman" w:eastAsia="Times New Roman" w:hAnsi="Times New Roman" w:cs="Times New Roman"/>
          <w:color w:val="000000"/>
          <w:sz w:val="28"/>
          <w:szCs w:val="28"/>
          <w:u w:val="single"/>
          <w:lang w:eastAsia="ru-RU"/>
        </w:rPr>
      </w:pPr>
      <w:r w:rsidRPr="00E60B33">
        <w:rPr>
          <w:rFonts w:ascii="Times New Roman" w:eastAsia="Times New Roman" w:hAnsi="Times New Roman" w:cs="Times New Roman"/>
          <w:b/>
          <w:bCs/>
          <w:color w:val="000000"/>
          <w:sz w:val="28"/>
          <w:szCs w:val="28"/>
          <w:lang w:eastAsia="ru-RU"/>
        </w:rPr>
        <w:t>5.5</w:t>
      </w:r>
      <w:r w:rsidRPr="00E60B33">
        <w:rPr>
          <w:rFonts w:ascii="Times New Roman" w:eastAsia="Times New Roman" w:hAnsi="Times New Roman" w:cs="Times New Roman"/>
          <w:color w:val="000000"/>
          <w:sz w:val="28"/>
          <w:szCs w:val="28"/>
          <w:lang w:eastAsia="ru-RU"/>
        </w:rPr>
        <w:t>.   Работникам, занятым на работах с тяжелыми и вредными условиями труда, устанавливается процентная надбавка 4% от оклада ст. 147 ТК РФ. Конкретные размеры оплаты труда, за работу с тяжелыми и вредными условиями труда устанавливаются по результатам специальной оценки условий труда и Положением об оплате труда.</w:t>
      </w:r>
    </w:p>
    <w:p w14:paraId="04B4AC4B" w14:textId="77777777" w:rsidR="00E60B33" w:rsidRPr="00E60B33" w:rsidRDefault="00E60B33" w:rsidP="00E60B33">
      <w:pPr>
        <w:spacing w:after="276" w:line="235" w:lineRule="auto"/>
        <w:ind w:right="14"/>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 xml:space="preserve">       5.6</w:t>
      </w:r>
      <w:r w:rsidRPr="00E60B33">
        <w:rPr>
          <w:rFonts w:ascii="Times New Roman" w:eastAsia="Times New Roman" w:hAnsi="Times New Roman" w:cs="Times New Roman"/>
          <w:color w:val="000000"/>
          <w:sz w:val="28"/>
          <w:szCs w:val="28"/>
          <w:lang w:eastAsia="ru-RU"/>
        </w:rPr>
        <w:t>. При выполнении работ различной квалификации, совмещении профессий (должностей), выполнении обязанностей временно отсутствующих работников, при работе в сверхурочное время, в выходные и не рабочие праздничные дни производятся доплаты к тарифным ставкам (должностным окладам) в размере, установленными в Положении об оплате труда работников учреждения, законодательством РФ и КБР.</w:t>
      </w:r>
    </w:p>
    <w:p w14:paraId="224260F6" w14:textId="77777777" w:rsidR="00E60B33" w:rsidRPr="00E60B33" w:rsidRDefault="00E60B33" w:rsidP="00E60B33">
      <w:pPr>
        <w:spacing w:after="276" w:line="235" w:lineRule="auto"/>
        <w:ind w:right="14"/>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 xml:space="preserve">       </w:t>
      </w:r>
      <w:r w:rsidRPr="00E60B33">
        <w:rPr>
          <w:rFonts w:ascii="Times New Roman" w:eastAsia="Times New Roman" w:hAnsi="Times New Roman" w:cs="Times New Roman"/>
          <w:b/>
          <w:bCs/>
          <w:color w:val="000000"/>
          <w:sz w:val="28"/>
          <w:szCs w:val="28"/>
          <w:lang w:eastAsia="ru-RU"/>
        </w:rPr>
        <w:t>5.7</w:t>
      </w:r>
      <w:r w:rsidRPr="00E60B33">
        <w:rPr>
          <w:rFonts w:ascii="Times New Roman" w:eastAsia="Times New Roman" w:hAnsi="Times New Roman" w:cs="Times New Roman"/>
          <w:color w:val="000000"/>
          <w:sz w:val="28"/>
          <w:szCs w:val="28"/>
          <w:lang w:eastAsia="ru-RU"/>
        </w:rPr>
        <w:t>.  За каждый час ночной работы производится доплата в размере 50</w:t>
      </w:r>
      <w:r w:rsidRPr="00E60B33">
        <w:rPr>
          <w:rFonts w:ascii="Times New Roman" w:eastAsia="Times New Roman" w:hAnsi="Times New Roman" w:cs="Times New Roman"/>
          <w:color w:val="000000"/>
          <w:sz w:val="28"/>
          <w:szCs w:val="28"/>
          <w:vertAlign w:val="superscript"/>
          <w:lang w:eastAsia="ru-RU"/>
        </w:rPr>
        <w:t>%</w:t>
      </w:r>
      <w:r w:rsidRPr="00E60B33">
        <w:rPr>
          <w:rFonts w:ascii="Times New Roman" w:eastAsia="Times New Roman" w:hAnsi="Times New Roman" w:cs="Times New Roman"/>
          <w:color w:val="000000"/>
          <w:sz w:val="28"/>
          <w:szCs w:val="28"/>
          <w:lang w:eastAsia="ru-RU"/>
        </w:rPr>
        <w:t xml:space="preserve"> должностного оклада работника. Ночным считается время с 22 часов вечера до 6 часов утра.</w:t>
      </w:r>
    </w:p>
    <w:p w14:paraId="678E7B2E"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5.8.</w:t>
      </w:r>
      <w:r w:rsidRPr="00E60B33">
        <w:rPr>
          <w:rFonts w:ascii="Times New Roman" w:eastAsia="Times New Roman" w:hAnsi="Times New Roman" w:cs="Times New Roman"/>
          <w:color w:val="000000"/>
          <w:sz w:val="28"/>
          <w:szCs w:val="28"/>
          <w:lang w:eastAsia="ru-RU"/>
        </w:rPr>
        <w:t xml:space="preserve">   Время простоя по вине работодателя оплачивается в размере не менее двух третей средней заработной платы работника.</w:t>
      </w:r>
    </w:p>
    <w:p w14:paraId="60188E4B"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Время простоя по причинам, не зависящим от работодателя и работника, оплачивается в размере не менее двух третей оклада (должностного оклада), рассчитанных пропорционально времени простоя.</w:t>
      </w:r>
    </w:p>
    <w:p w14:paraId="2917B361"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Время простоя по вине работника не оплачивается.</w:t>
      </w:r>
    </w:p>
    <w:p w14:paraId="0D496BCE"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14:paraId="54B96FF6"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5.9</w:t>
      </w:r>
      <w:r w:rsidRPr="00E60B33">
        <w:rPr>
          <w:rFonts w:ascii="Times New Roman" w:eastAsia="Times New Roman" w:hAnsi="Times New Roman" w:cs="Times New Roman"/>
          <w:color w:val="000000"/>
          <w:sz w:val="28"/>
          <w:szCs w:val="28"/>
          <w:lang w:eastAsia="ru-RU"/>
        </w:rPr>
        <w:t>. Во всех случаях, предусмотренных Трудовым кодексом РФ за работниками ГКУ «РКЦСОН» МТ и СЗ КБР сохраняется средний заработок. Для расчета средней заработной платы учитываются все предусмотренные системой оплаты труда виды выплат, установленные в ГКУ «РКЦСОН» МТ и СЗ КБР, независимо от источников этих выплат.</w:t>
      </w:r>
    </w:p>
    <w:p w14:paraId="69091E0F"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 </w:t>
      </w:r>
    </w:p>
    <w:p w14:paraId="1DD322A8"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Исчисление размера средней заработной платы производится в порядке, определенном Правительством Российской Федерации с учетом мнения Российской трехсторонней комиссии по регулированию социально-трудовых отношений.</w:t>
      </w:r>
    </w:p>
    <w:p w14:paraId="47E54E83"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5.10</w:t>
      </w:r>
      <w:r w:rsidRPr="00E60B33">
        <w:rPr>
          <w:rFonts w:ascii="Times New Roman" w:eastAsia="Times New Roman" w:hAnsi="Times New Roman" w:cs="Times New Roman"/>
          <w:color w:val="000000"/>
          <w:sz w:val="28"/>
          <w:szCs w:val="28"/>
          <w:lang w:eastAsia="ru-RU"/>
        </w:rPr>
        <w:t>. В случае нарушения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в размере, установленными (ст.236) ТК РФ.</w:t>
      </w:r>
    </w:p>
    <w:p w14:paraId="4301DC5E"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5.11</w:t>
      </w:r>
      <w:r w:rsidRPr="00E60B33">
        <w:rPr>
          <w:rFonts w:ascii="Times New Roman" w:eastAsia="Times New Roman" w:hAnsi="Times New Roman" w:cs="Times New Roman"/>
          <w:color w:val="000000"/>
          <w:sz w:val="28"/>
          <w:szCs w:val="28"/>
          <w:lang w:eastAsia="ru-RU"/>
        </w:rPr>
        <w:t>. Образовавшаяся в результате производственной деятельности за определенный период, экономия фонда заработной платы, распределяется между работниками учреждения, после уведомления и согласования с Главным распорядителем бюджетных средств (Министром Труда и Социальной Защиты КБР)</w:t>
      </w:r>
    </w:p>
    <w:p w14:paraId="396FE7C0" w14:textId="77777777" w:rsidR="00E60B33" w:rsidRPr="00E60B33" w:rsidRDefault="00E60B33" w:rsidP="00E60B33">
      <w:pPr>
        <w:keepNext/>
        <w:keepLines/>
        <w:spacing w:after="325"/>
        <w:ind w:right="14"/>
        <w:jc w:val="center"/>
        <w:outlineLvl w:val="0"/>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lastRenderedPageBreak/>
        <w:t>6.УСЛОВИЯ РАБОТЫ. ОХРАНА И БЕЗОПАСНОСТЬ ТРУДА</w:t>
      </w:r>
    </w:p>
    <w:p w14:paraId="151A9648" w14:textId="77777777" w:rsidR="00E60B33" w:rsidRPr="00E60B33" w:rsidRDefault="00E60B33" w:rsidP="00E60B33">
      <w:pPr>
        <w:spacing w:after="67" w:line="244" w:lineRule="auto"/>
        <w:ind w:right="14" w:firstLine="142"/>
        <w:jc w:val="both"/>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t>6.1</w:t>
      </w:r>
      <w:r w:rsidRPr="00E60B33">
        <w:rPr>
          <w:rFonts w:ascii="Times New Roman" w:eastAsia="Times New Roman" w:hAnsi="Times New Roman" w:cs="Times New Roman"/>
          <w:color w:val="000000"/>
          <w:sz w:val="28"/>
          <w:szCs w:val="28"/>
          <w:lang w:eastAsia="ru-RU"/>
        </w:rPr>
        <w:t xml:space="preserve">. Обязанности по обеспечению безопасных условий и охраны труда в </w:t>
      </w:r>
      <w:r w:rsidRPr="00E60B33">
        <w:rPr>
          <w:rFonts w:ascii="Times New Roman" w:eastAsia="Times New Roman" w:hAnsi="Times New Roman" w:cs="Times New Roman"/>
          <w:noProof/>
          <w:color w:val="000000"/>
          <w:sz w:val="28"/>
          <w:szCs w:val="28"/>
          <w:lang w:eastAsia="ru-RU"/>
        </w:rPr>
        <w:drawing>
          <wp:inline distT="0" distB="0" distL="0" distR="0" wp14:anchorId="7DC53729" wp14:editId="11E2198B">
            <wp:extent cx="4573" cy="4573"/>
            <wp:effectExtent l="0" t="0" r="0" b="0"/>
            <wp:docPr id="3843" name="Picture 3843"/>
            <wp:cNvGraphicFramePr/>
            <a:graphic xmlns:a="http://schemas.openxmlformats.org/drawingml/2006/main">
              <a:graphicData uri="http://schemas.openxmlformats.org/drawingml/2006/picture">
                <pic:pic xmlns:pic="http://schemas.openxmlformats.org/drawingml/2006/picture">
                  <pic:nvPicPr>
                    <pic:cNvPr id="3843" name="Picture 3843"/>
                    <pic:cNvPicPr/>
                  </pic:nvPicPr>
                  <pic:blipFill>
                    <a:blip r:embed="rId17"/>
                    <a:stretch>
                      <a:fillRect/>
                    </a:stretch>
                  </pic:blipFill>
                  <pic:spPr>
                    <a:xfrm>
                      <a:off x="0" y="0"/>
                      <a:ext cx="4573"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организации возлагаются на работодателя.</w:t>
      </w: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64384" behindDoc="0" locked="0" layoutInCell="1" allowOverlap="0" wp14:anchorId="29FAAC1C" wp14:editId="10A97402">
            <wp:simplePos x="0" y="0"/>
            <wp:positionH relativeFrom="column">
              <wp:posOffset>123480</wp:posOffset>
            </wp:positionH>
            <wp:positionV relativeFrom="paragraph">
              <wp:posOffset>155637</wp:posOffset>
            </wp:positionV>
            <wp:extent cx="4573" cy="4573"/>
            <wp:effectExtent l="0" t="0" r="0" b="0"/>
            <wp:wrapSquare wrapText="bothSides"/>
            <wp:docPr id="3844" name="Picture 3844"/>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24"/>
                    <a:stretch>
                      <a:fillRect/>
                    </a:stretch>
                  </pic:blipFill>
                  <pic:spPr>
                    <a:xfrm>
                      <a:off x="0" y="0"/>
                      <a:ext cx="4573" cy="4573"/>
                    </a:xfrm>
                    <a:prstGeom prst="rect">
                      <a:avLst/>
                    </a:prstGeom>
                  </pic:spPr>
                </pic:pic>
              </a:graphicData>
            </a:graphic>
          </wp:anchor>
        </w:drawing>
      </w:r>
      <w:r w:rsidRPr="00E60B33">
        <w:rPr>
          <w:rFonts w:ascii="Times New Roman" w:eastAsia="Times New Roman" w:hAnsi="Times New Roman" w:cs="Times New Roman"/>
          <w:b/>
          <w:bCs/>
          <w:color w:val="000000"/>
          <w:sz w:val="28"/>
          <w:szCs w:val="28"/>
          <w:lang w:eastAsia="ru-RU"/>
        </w:rPr>
        <w:t xml:space="preserve"> </w:t>
      </w:r>
    </w:p>
    <w:p w14:paraId="3804005A" w14:textId="77777777" w:rsidR="00E60B33" w:rsidRPr="00E60B33" w:rsidRDefault="00E60B33" w:rsidP="00E60B33">
      <w:pPr>
        <w:spacing w:after="67" w:line="244"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6.2</w:t>
      </w:r>
      <w:r w:rsidRPr="00E60B33">
        <w:rPr>
          <w:rFonts w:ascii="Times New Roman" w:eastAsia="Times New Roman" w:hAnsi="Times New Roman" w:cs="Times New Roman"/>
          <w:color w:val="000000"/>
          <w:sz w:val="28"/>
          <w:szCs w:val="28"/>
          <w:lang w:eastAsia="ru-RU"/>
        </w:rPr>
        <w:t xml:space="preserve">. </w:t>
      </w:r>
      <w:r w:rsidRPr="00E60B33">
        <w:rPr>
          <w:rFonts w:ascii="Times New Roman" w:eastAsia="Times New Roman" w:hAnsi="Times New Roman" w:cs="Times New Roman"/>
          <w:b/>
          <w:bCs/>
          <w:color w:val="000000"/>
          <w:sz w:val="28"/>
          <w:szCs w:val="28"/>
          <w:lang w:eastAsia="ru-RU"/>
        </w:rPr>
        <w:t>Работодатель обязан</w:t>
      </w:r>
      <w:r w:rsidRPr="00E60B33">
        <w:rPr>
          <w:rFonts w:ascii="Times New Roman" w:eastAsia="Times New Roman" w:hAnsi="Times New Roman" w:cs="Times New Roman"/>
          <w:color w:val="000000"/>
          <w:sz w:val="28"/>
          <w:szCs w:val="28"/>
          <w:lang w:eastAsia="ru-RU"/>
        </w:rPr>
        <w:t xml:space="preserve"> выполнять требования законодательства РФ, (ст.214) ТК РФ по вопросам охраны труда, в том числе обеспечить:</w:t>
      </w:r>
    </w:p>
    <w:p w14:paraId="0C8E5F61" w14:textId="77777777" w:rsidR="00E60B33" w:rsidRPr="00E60B33" w:rsidRDefault="00E60B33" w:rsidP="00E60B33">
      <w:pPr>
        <w:numPr>
          <w:ilvl w:val="0"/>
          <w:numId w:val="6"/>
        </w:numPr>
        <w:spacing w:after="37" w:line="258"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 </w:t>
      </w:r>
      <w:r w:rsidRPr="00E60B33">
        <w:rPr>
          <w:rFonts w:ascii="Times New Roman" w:eastAsia="Times New Roman" w:hAnsi="Times New Roman" w:cs="Times New Roman"/>
          <w:noProof/>
          <w:color w:val="000000"/>
          <w:sz w:val="28"/>
          <w:szCs w:val="28"/>
          <w:lang w:eastAsia="ru-RU"/>
        </w:rPr>
        <w:drawing>
          <wp:inline distT="0" distB="0" distL="0" distR="0" wp14:anchorId="4FD42F4B" wp14:editId="1A271D6D">
            <wp:extent cx="54880" cy="32010"/>
            <wp:effectExtent l="0" t="0" r="0" b="0"/>
            <wp:docPr id="8122" name="Picture 8122"/>
            <wp:cNvGraphicFramePr/>
            <a:graphic xmlns:a="http://schemas.openxmlformats.org/drawingml/2006/main">
              <a:graphicData uri="http://schemas.openxmlformats.org/drawingml/2006/picture">
                <pic:pic xmlns:pic="http://schemas.openxmlformats.org/drawingml/2006/picture">
                  <pic:nvPicPr>
                    <pic:cNvPr id="8122" name="Picture 8122"/>
                    <pic:cNvPicPr/>
                  </pic:nvPicPr>
                  <pic:blipFill>
                    <a:blip r:embed="rId25"/>
                    <a:stretch>
                      <a:fillRect/>
                    </a:stretch>
                  </pic:blipFill>
                  <pic:spPr>
                    <a:xfrm>
                      <a:off x="0" y="0"/>
                      <a:ext cx="54880" cy="32010"/>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применение сертифицированных средств индивидуальной и коллективной защиты работников;</w:t>
      </w:r>
    </w:p>
    <w:p w14:paraId="4CEDC82E" w14:textId="77777777" w:rsidR="00E60B33" w:rsidRPr="00E60B33" w:rsidRDefault="00E60B33" w:rsidP="00E60B33">
      <w:pPr>
        <w:numPr>
          <w:ilvl w:val="0"/>
          <w:numId w:val="6"/>
        </w:numPr>
        <w:spacing w:after="37" w:line="258"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предусматривать средства на мероприятия по охране труда, определенное соглашением по охране труда);</w:t>
      </w:r>
    </w:p>
    <w:p w14:paraId="5925728A" w14:textId="77777777" w:rsidR="00E60B33" w:rsidRPr="00E60B33" w:rsidRDefault="00E60B33" w:rsidP="00E60B33">
      <w:pPr>
        <w:numPr>
          <w:ilvl w:val="0"/>
          <w:numId w:val="6"/>
        </w:numPr>
        <w:spacing w:after="37" w:line="258"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соблюдать требования пожарной безопасности, а также выполнять предписания. Постановления должностных лиц пожарной охраны;</w:t>
      </w:r>
    </w:p>
    <w:p w14:paraId="0CA7EC35" w14:textId="77777777" w:rsidR="00E60B33" w:rsidRPr="00E60B33" w:rsidRDefault="00E60B33" w:rsidP="00E60B33">
      <w:pPr>
        <w:numPr>
          <w:ilvl w:val="0"/>
          <w:numId w:val="6"/>
        </w:numPr>
        <w:spacing w:after="37" w:line="258"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содержать в исправном состоянии системы и средства противопожарной защиты, включая первичные средства тушения пожара, не допускать их использование не по назначению;</w:t>
      </w:r>
    </w:p>
    <w:p w14:paraId="211D5917" w14:textId="77777777" w:rsidR="00E60B33" w:rsidRPr="00E60B33" w:rsidRDefault="00E60B33" w:rsidP="00E60B33">
      <w:pPr>
        <w:numPr>
          <w:ilvl w:val="0"/>
          <w:numId w:val="6"/>
        </w:numPr>
        <w:spacing w:after="37" w:line="258"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проводить в учреждении специальную оценку условий труда и по ее результатам осуществлять работу по охране и безопасности труда в соответствии с ФЗ от28.12.2013г. № 426-ФЗ «О специальной оценке условий труда» и по согласованию с Профкомом. В состав комиссии включить членов Профкома и комиссию по охране труда.</w:t>
      </w:r>
    </w:p>
    <w:p w14:paraId="7DEF84CB" w14:textId="77777777" w:rsidR="00E60B33" w:rsidRPr="00E60B33" w:rsidRDefault="00E60B33" w:rsidP="00E60B33">
      <w:pPr>
        <w:spacing w:after="23" w:line="239" w:lineRule="auto"/>
        <w:ind w:left="9" w:right="-1"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szCs w:val="28"/>
          <w:lang w:eastAsia="ru-RU"/>
        </w:rPr>
        <w:t xml:space="preserve">6.2.1 </w:t>
      </w:r>
      <w:bookmarkStart w:id="1" w:name="_Hlk148691950"/>
      <w:r w:rsidRPr="00E60B33">
        <w:rPr>
          <w:rFonts w:ascii="Times New Roman" w:eastAsia="Times New Roman" w:hAnsi="Times New Roman" w:cs="Times New Roman"/>
          <w:color w:val="000000"/>
          <w:sz w:val="28"/>
          <w:lang w:eastAsia="ru-RU"/>
        </w:rPr>
        <w:t>Работодатель приостанавливает работы на рабочих местах в случаях, если условия труда на них по результатам специальной оценки условий труда отнесены к опасному классу условий труда, на основании приказа директора.</w:t>
      </w:r>
    </w:p>
    <w:p w14:paraId="68C65DD9" w14:textId="77777777" w:rsidR="00E60B33" w:rsidRPr="00E60B33" w:rsidRDefault="00E60B33" w:rsidP="00E60B33">
      <w:pPr>
        <w:spacing w:after="32" w:line="246" w:lineRule="auto"/>
        <w:ind w:left="9" w:right="-1"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lang w:eastAsia="ru-RU"/>
        </w:rPr>
        <w:t>6.2.2</w:t>
      </w:r>
      <w:r w:rsidRPr="00E60B33">
        <w:rPr>
          <w:rFonts w:ascii="Times New Roman" w:eastAsia="Times New Roman" w:hAnsi="Times New Roman" w:cs="Times New Roman"/>
          <w:color w:val="000000"/>
          <w:sz w:val="28"/>
          <w:lang w:eastAsia="ru-RU"/>
        </w:rPr>
        <w:t xml:space="preserve"> Приостановка работ осуществляется до устранения оснований, послуживших установлению опасного класса условий труда.</w:t>
      </w:r>
    </w:p>
    <w:p w14:paraId="1D0B42A6" w14:textId="77777777" w:rsidR="00E60B33" w:rsidRPr="00E60B33" w:rsidRDefault="00E60B33" w:rsidP="00E60B33">
      <w:pPr>
        <w:spacing w:after="0"/>
        <w:ind w:left="9" w:right="5"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lang w:eastAsia="ru-RU"/>
        </w:rPr>
        <w:t>6.2.3</w:t>
      </w:r>
      <w:r w:rsidRPr="00E60B33">
        <w:rPr>
          <w:rFonts w:ascii="Times New Roman" w:eastAsia="Times New Roman" w:hAnsi="Times New Roman" w:cs="Times New Roman"/>
          <w:color w:val="000000"/>
          <w:sz w:val="28"/>
          <w:lang w:eastAsia="ru-RU"/>
        </w:rPr>
        <w:t xml:space="preserve"> На время приостановки работ на рабочих местах в случае, указанном в</w:t>
      </w:r>
    </w:p>
    <w:p w14:paraId="54089499" w14:textId="77777777" w:rsidR="00E60B33" w:rsidRPr="00E60B33" w:rsidRDefault="00E60B33" w:rsidP="00E60B33">
      <w:pPr>
        <w:spacing w:after="32" w:line="246" w:lineRule="auto"/>
        <w:ind w:left="9" w:right="-1"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п. 6.2.1 настоящего раздела, за работниками сохраняется место работы (должность) и средний заработок.</w:t>
      </w:r>
    </w:p>
    <w:p w14:paraId="6839978F" w14:textId="77777777" w:rsidR="00E60B33" w:rsidRPr="00E60B33" w:rsidRDefault="00E60B33" w:rsidP="00E60B33">
      <w:pPr>
        <w:numPr>
          <w:ilvl w:val="2"/>
          <w:numId w:val="18"/>
        </w:numPr>
        <w:spacing w:after="32" w:line="246" w:lineRule="auto"/>
        <w:ind w:left="9" w:right="-1" w:firstLine="530"/>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Работодатель разрабатывает и утверждает план мероприятий для устранения оснований, послуживших установлению опасного класса условий труда, с учетом мнения выборного органа первичной профсоюзной организации. Копию плана мероприятий Работодатель направляет в территориальное отделение Государственной инспекции труда.</w:t>
      </w:r>
    </w:p>
    <w:p w14:paraId="04782AF6" w14:textId="77777777" w:rsidR="00E60B33" w:rsidRPr="00E60B33" w:rsidRDefault="00E60B33" w:rsidP="00E60B33">
      <w:pPr>
        <w:numPr>
          <w:ilvl w:val="2"/>
          <w:numId w:val="18"/>
        </w:numPr>
        <w:spacing w:after="32" w:line="246" w:lineRule="auto"/>
        <w:ind w:left="9" w:right="-1" w:firstLine="530"/>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Работодатель возобновляет деятельность на рабочих местах, указанных в п.6.2.1. настоящего раздела, только по результатам внеплановой специальной оценки условий труда, подтверждающей снижение класса условий труда.</w:t>
      </w:r>
    </w:p>
    <w:p w14:paraId="1114C2F6" w14:textId="77777777" w:rsidR="00E60B33" w:rsidRPr="00E60B33" w:rsidRDefault="00E60B33" w:rsidP="00E60B33">
      <w:pPr>
        <w:spacing w:after="32" w:line="246" w:lineRule="auto"/>
        <w:ind w:left="9" w:right="-1"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lang w:eastAsia="ru-RU"/>
        </w:rPr>
        <w:lastRenderedPageBreak/>
        <w:t>6.2.6</w:t>
      </w:r>
      <w:r w:rsidRPr="00E60B33">
        <w:rPr>
          <w:rFonts w:ascii="Times New Roman" w:eastAsia="Times New Roman" w:hAnsi="Times New Roman" w:cs="Times New Roman"/>
          <w:color w:val="000000"/>
          <w:sz w:val="28"/>
          <w:lang w:eastAsia="ru-RU"/>
        </w:rPr>
        <w:t xml:space="preserve">  Работодатель в целях предупреждения производственного травматизма и профессиональных заболеваний осуществляет учет рассмотрение обстоятельств и причин, приведших к возникновению микроповреждений (микротравм) работников.</w:t>
      </w:r>
    </w:p>
    <w:p w14:paraId="6488158E" w14:textId="77777777" w:rsidR="00E60B33" w:rsidRPr="00E60B33" w:rsidRDefault="00E60B33" w:rsidP="00E60B33">
      <w:pPr>
        <w:spacing w:after="32" w:line="246" w:lineRule="auto"/>
        <w:ind w:right="-1" w:firstLine="567"/>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lang w:eastAsia="ru-RU"/>
        </w:rPr>
        <w:t>6.2.7</w:t>
      </w:r>
      <w:r w:rsidRPr="00E60B33">
        <w:rPr>
          <w:rFonts w:ascii="Times New Roman" w:eastAsia="Times New Roman" w:hAnsi="Times New Roman" w:cs="Times New Roman"/>
          <w:color w:val="000000"/>
          <w:sz w:val="28"/>
          <w:lang w:eastAsia="ru-RU"/>
        </w:rPr>
        <w:t>. Работодатель регистрирует микроповреждение (микротравму) на основании письменного заявления работника в журнале регистрации.</w:t>
      </w:r>
    </w:p>
    <w:p w14:paraId="53AFDFA5" w14:textId="77777777" w:rsidR="00E60B33" w:rsidRPr="00E60B33" w:rsidRDefault="00E60B33" w:rsidP="00E60B33">
      <w:pPr>
        <w:numPr>
          <w:ilvl w:val="2"/>
          <w:numId w:val="19"/>
        </w:numPr>
        <w:spacing w:after="32" w:line="246" w:lineRule="auto"/>
        <w:ind w:right="-1" w:firstLine="567"/>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С целью рассмотрения обстоятельств и причин, приведших к возникновению микроповреждения (микротравмы) работника, Работодатель создает приказом комиссию в составе трех человек.</w:t>
      </w:r>
    </w:p>
    <w:p w14:paraId="1D23AED6" w14:textId="77777777" w:rsidR="00E60B33" w:rsidRPr="00E60B33" w:rsidRDefault="00E60B33" w:rsidP="00E60B33">
      <w:pPr>
        <w:spacing w:after="32" w:line="246" w:lineRule="auto"/>
        <w:ind w:left="9" w:right="-1" w:firstLine="558"/>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lang w:eastAsia="ru-RU"/>
        </w:rPr>
        <w:t>6.2.9</w:t>
      </w:r>
      <w:r w:rsidRPr="00E60B33">
        <w:rPr>
          <w:rFonts w:ascii="Times New Roman" w:eastAsia="Times New Roman" w:hAnsi="Times New Roman" w:cs="Times New Roman"/>
          <w:color w:val="000000"/>
          <w:sz w:val="28"/>
          <w:lang w:eastAsia="ru-RU"/>
        </w:rPr>
        <w:t>. По результатам рассмотрения обстоятельств и причин, приведших к возникновению микроповреждения (микротравмы) работника, комиссия составляет акт (в двух экземплярах) и разрабатывает мероприятия по устранению причин, которые привели к микроповреждению (микротравме) с привлечением руководителя структурного подразделения, где работает работник.</w:t>
      </w:r>
    </w:p>
    <w:p w14:paraId="7CF6FED0" w14:textId="77777777" w:rsidR="00E60B33" w:rsidRPr="00E60B33" w:rsidRDefault="00E60B33" w:rsidP="00E60B33">
      <w:pPr>
        <w:spacing w:after="32" w:line="246" w:lineRule="auto"/>
        <w:ind w:left="9" w:right="-1" w:firstLine="558"/>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lang w:eastAsia="ru-RU"/>
        </w:rPr>
        <w:t>6.2.10</w:t>
      </w:r>
      <w:r w:rsidRPr="00E60B33">
        <w:rPr>
          <w:rFonts w:ascii="Times New Roman" w:eastAsia="Times New Roman" w:hAnsi="Times New Roman" w:cs="Times New Roman"/>
          <w:color w:val="000000"/>
          <w:sz w:val="28"/>
          <w:lang w:eastAsia="ru-RU"/>
        </w:rPr>
        <w:t>. Работодатель направляет работника на внеплановый инструктаж или внеочередную проверку знаний требований охраны труда, если по результатам рассмотрения обстоятельств и причин, приведших к возникновению микроповреждения (микротравмы), выяснится, что работник нарушил требования охраны труда.</w:t>
      </w:r>
      <w:bookmarkEnd w:id="1"/>
    </w:p>
    <w:p w14:paraId="2A9A5ECF" w14:textId="77777777" w:rsidR="00E60B33" w:rsidRPr="00E60B33" w:rsidRDefault="00E60B33" w:rsidP="00E60B33">
      <w:pPr>
        <w:spacing w:after="37" w:line="258" w:lineRule="auto"/>
        <w:ind w:left="709" w:right="14"/>
        <w:contextualSpacing/>
        <w:jc w:val="both"/>
        <w:rPr>
          <w:rFonts w:ascii="Times New Roman" w:eastAsia="Times New Roman" w:hAnsi="Times New Roman" w:cs="Times New Roman"/>
          <w:b/>
          <w:color w:val="000000"/>
          <w:sz w:val="28"/>
          <w:szCs w:val="28"/>
          <w:lang w:eastAsia="ru-RU"/>
        </w:rPr>
      </w:pPr>
    </w:p>
    <w:p w14:paraId="7F33FEBE" w14:textId="77777777" w:rsidR="00E60B33" w:rsidRPr="00E60B33" w:rsidRDefault="00E60B33" w:rsidP="00E60B33">
      <w:pPr>
        <w:numPr>
          <w:ilvl w:val="1"/>
          <w:numId w:val="20"/>
        </w:numPr>
        <w:spacing w:after="37" w:line="25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08C0AD2C" w14:textId="77777777" w:rsidR="00E60B33" w:rsidRPr="00E60B33" w:rsidRDefault="00E60B33" w:rsidP="00E60B33">
      <w:pPr>
        <w:numPr>
          <w:ilvl w:val="0"/>
          <w:numId w:val="6"/>
        </w:numPr>
        <w:spacing w:after="80"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noProof/>
          <w:color w:val="000000"/>
          <w:sz w:val="28"/>
          <w:szCs w:val="28"/>
          <w:lang w:eastAsia="ru-RU"/>
        </w:rPr>
        <w:drawing>
          <wp:anchor distT="0" distB="0" distL="114300" distR="114300" simplePos="0" relativeHeight="251665408" behindDoc="0" locked="0" layoutInCell="1" allowOverlap="0" wp14:anchorId="69A09585" wp14:editId="5094EEA0">
            <wp:simplePos x="0" y="0"/>
            <wp:positionH relativeFrom="page">
              <wp:posOffset>471054</wp:posOffset>
            </wp:positionH>
            <wp:positionV relativeFrom="page">
              <wp:posOffset>736235</wp:posOffset>
            </wp:positionV>
            <wp:extent cx="9147" cy="13719"/>
            <wp:effectExtent l="0" t="0" r="0" b="0"/>
            <wp:wrapSquare wrapText="bothSides"/>
            <wp:docPr id="3842" name="Picture 3842"/>
            <wp:cNvGraphicFramePr/>
            <a:graphic xmlns:a="http://schemas.openxmlformats.org/drawingml/2006/main">
              <a:graphicData uri="http://schemas.openxmlformats.org/drawingml/2006/picture">
                <pic:pic xmlns:pic="http://schemas.openxmlformats.org/drawingml/2006/picture">
                  <pic:nvPicPr>
                    <pic:cNvPr id="3842" name="Picture 3842"/>
                    <pic:cNvPicPr/>
                  </pic:nvPicPr>
                  <pic:blipFill>
                    <a:blip r:embed="rId26"/>
                    <a:stretch>
                      <a:fillRect/>
                    </a:stretch>
                  </pic:blipFill>
                  <pic:spPr>
                    <a:xfrm>
                      <a:off x="0" y="0"/>
                      <a:ext cx="9147" cy="13719"/>
                    </a:xfrm>
                    <a:prstGeom prst="rect">
                      <a:avLst/>
                    </a:prstGeom>
                  </pic:spPr>
                </pic:pic>
              </a:graphicData>
            </a:graphic>
          </wp:anchor>
        </w:drawing>
      </w:r>
      <w:r w:rsidRPr="00E60B33">
        <w:rPr>
          <w:rFonts w:ascii="Times New Roman" w:eastAsia="Times New Roman" w:hAnsi="Times New Roman" w:cs="Times New Roman"/>
          <w:color w:val="000000"/>
          <w:sz w:val="28"/>
          <w:szCs w:val="28"/>
          <w:lang w:eastAsia="ru-RU"/>
        </w:rPr>
        <w:t xml:space="preserve"> условия труда, соответствующие требованиям охраны труда, на каждом рабочем месте; </w:t>
      </w:r>
    </w:p>
    <w:p w14:paraId="62C0250F" w14:textId="77777777" w:rsidR="00E60B33" w:rsidRPr="00E60B33" w:rsidRDefault="00E60B33" w:rsidP="00E60B33">
      <w:pPr>
        <w:numPr>
          <w:ilvl w:val="0"/>
          <w:numId w:val="6"/>
        </w:numPr>
        <w:spacing w:after="80"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14:paraId="005A9382" w14:textId="77777777" w:rsidR="00E60B33" w:rsidRPr="00E60B33" w:rsidRDefault="00E60B33" w:rsidP="00E60B33">
      <w:pPr>
        <w:numPr>
          <w:ilvl w:val="0"/>
          <w:numId w:val="6"/>
        </w:numPr>
        <w:spacing w:after="39"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согласно постановлению правительства РФ № 2464 от 24.12.2021г.</w:t>
      </w:r>
    </w:p>
    <w:p w14:paraId="2DD99AA6" w14:textId="77777777" w:rsidR="00E60B33" w:rsidRPr="00E60B33" w:rsidRDefault="00E60B33" w:rsidP="00E60B33">
      <w:pPr>
        <w:numPr>
          <w:ilvl w:val="0"/>
          <w:numId w:val="6"/>
        </w:numPr>
        <w:spacing w:after="49"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14:paraId="100EA388"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в случаях, предусмотренных трудовым законодательством и иными нормативными правовыми актами, содержащими нормы </w:t>
      </w:r>
      <w:r w:rsidRPr="00E60B33">
        <w:rPr>
          <w:rFonts w:ascii="Times New Roman" w:eastAsia="Times New Roman" w:hAnsi="Times New Roman" w:cs="Times New Roman"/>
          <w:color w:val="000000"/>
          <w:sz w:val="28"/>
          <w:szCs w:val="28"/>
          <w:lang w:eastAsia="ru-RU"/>
        </w:rPr>
        <w:lastRenderedPageBreak/>
        <w:t xml:space="preserve">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w:t>
      </w:r>
      <w:r w:rsidRPr="00E60B33">
        <w:rPr>
          <w:rFonts w:ascii="Times New Roman" w:eastAsia="Times New Roman" w:hAnsi="Times New Roman" w:cs="Times New Roman"/>
          <w:noProof/>
          <w:color w:val="000000"/>
          <w:sz w:val="28"/>
          <w:szCs w:val="28"/>
          <w:lang w:eastAsia="ru-RU"/>
        </w:rPr>
        <w:drawing>
          <wp:inline distT="0" distB="0" distL="0" distR="0" wp14:anchorId="7C934BC2" wp14:editId="39CE574D">
            <wp:extent cx="4573" cy="4573"/>
            <wp:effectExtent l="0" t="0" r="0" b="0"/>
            <wp:docPr id="3852" name="Picture 3852"/>
            <wp:cNvGraphicFramePr/>
            <a:graphic xmlns:a="http://schemas.openxmlformats.org/drawingml/2006/main">
              <a:graphicData uri="http://schemas.openxmlformats.org/drawingml/2006/picture">
                <pic:pic xmlns:pic="http://schemas.openxmlformats.org/drawingml/2006/picture">
                  <pic:nvPicPr>
                    <pic:cNvPr id="3852" name="Picture 3852"/>
                    <pic:cNvPicPr/>
                  </pic:nvPicPr>
                  <pic:blipFill>
                    <a:blip r:embed="rId27"/>
                    <a:stretch>
                      <a:fillRect/>
                    </a:stretch>
                  </pic:blipFill>
                  <pic:spPr>
                    <a:xfrm>
                      <a:off x="0" y="0"/>
                      <a:ext cx="4573"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медицинских осмотров (обследований), обязательных психиатрических освидетельствований;</w:t>
      </w:r>
    </w:p>
    <w:p w14:paraId="1CA45660"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14:paraId="67925CAA"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   </w:t>
      </w:r>
    </w:p>
    <w:p w14:paraId="74F9E402"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федеральным органам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функции по контролю и надзору в установленной сфере деятельности, органам исполнительной власти Кабардино-Балкарской республики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14:paraId="31AD2367"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5A33F7DD"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расследование и учет в установленном Трудовым кодексом РФ,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   </w:t>
      </w:r>
    </w:p>
    <w:p w14:paraId="16B8C423"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санитарно-бытовое и лечебно-профилактическое обслуживание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494926F1"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беспрепятственный допуск должностных лиц федеральных и республиканских органов исполнительной власти, уполномоченных на проведение государственного надзора и контроля,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расследования несчастных случаев на производстве и профессиональных заболеваний;</w:t>
      </w:r>
    </w:p>
    <w:p w14:paraId="1667B62F" w14:textId="77777777" w:rsidR="00E60B33" w:rsidRPr="00E60B33" w:rsidRDefault="00E60B33" w:rsidP="00E60B33">
      <w:pPr>
        <w:numPr>
          <w:ilvl w:val="0"/>
          <w:numId w:val="6"/>
        </w:numPr>
        <w:spacing w:after="285" w:line="244"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выполнение предписаний должностных лиц федеральных органов исполнительной власти, уполномоченных на проведение государственного надзора и контроля, и рассмотрение представлений органов общественного контроля в установленные Трудовым кодексом РФ, иными федеральными законами сроки;</w:t>
      </w:r>
    </w:p>
    <w:p w14:paraId="23C4D941" w14:textId="77777777" w:rsidR="00E60B33" w:rsidRPr="00E60B33" w:rsidRDefault="00E60B33" w:rsidP="00E60B33">
      <w:pPr>
        <w:numPr>
          <w:ilvl w:val="0"/>
          <w:numId w:val="6"/>
        </w:numPr>
        <w:spacing w:after="276" w:line="235"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обязательное социальное страхование работников от несчастных случаев в учреждении и при получении профессиональных заболеваниях;</w:t>
      </w:r>
    </w:p>
    <w:p w14:paraId="51CF6496" w14:textId="77777777" w:rsidR="00E60B33" w:rsidRPr="00E60B33" w:rsidRDefault="00E60B33" w:rsidP="00E60B33">
      <w:pPr>
        <w:numPr>
          <w:ilvl w:val="0"/>
          <w:numId w:val="6"/>
        </w:numPr>
        <w:spacing w:after="276" w:line="235"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ознакомление работников с требованиями охраны труда;</w:t>
      </w:r>
    </w:p>
    <w:p w14:paraId="1C529D65" w14:textId="77777777" w:rsidR="00E60B33" w:rsidRPr="00E60B33" w:rsidRDefault="00E60B33" w:rsidP="00E60B33">
      <w:pPr>
        <w:numPr>
          <w:ilvl w:val="0"/>
          <w:numId w:val="6"/>
        </w:numPr>
        <w:spacing w:after="276" w:line="235"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 З72) ТК РФ для принятия локальных нормативных актов;</w:t>
      </w:r>
    </w:p>
    <w:p w14:paraId="286CE96F" w14:textId="77777777" w:rsidR="00E60B33" w:rsidRPr="00E60B33" w:rsidRDefault="00E60B33" w:rsidP="00E60B33">
      <w:pPr>
        <w:numPr>
          <w:ilvl w:val="0"/>
          <w:numId w:val="6"/>
        </w:numPr>
        <w:spacing w:after="276" w:line="235" w:lineRule="auto"/>
        <w:ind w:right="14" w:firstLine="709"/>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наличие комплекта нормативных правовых актов, содержащих требования охраны труда в соответствии со спецификой деятельности организации.</w:t>
      </w:r>
    </w:p>
    <w:p w14:paraId="75441493"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noProof/>
          <w:color w:val="000000"/>
          <w:sz w:val="28"/>
          <w:szCs w:val="28"/>
          <w:lang w:eastAsia="ru-RU"/>
        </w:rPr>
        <w:drawing>
          <wp:inline distT="0" distB="0" distL="0" distR="0" wp14:anchorId="3BF7E855" wp14:editId="3098EA09">
            <wp:extent cx="4572" cy="4574"/>
            <wp:effectExtent l="0" t="0" r="0" b="0"/>
            <wp:docPr id="1516" name="Picture 1516"/>
            <wp:cNvGraphicFramePr/>
            <a:graphic xmlns:a="http://schemas.openxmlformats.org/drawingml/2006/main">
              <a:graphicData uri="http://schemas.openxmlformats.org/drawingml/2006/picture">
                <pic:pic xmlns:pic="http://schemas.openxmlformats.org/drawingml/2006/picture">
                  <pic:nvPicPr>
                    <pic:cNvPr id="1516" name="Picture 1516"/>
                    <pic:cNvPicPr/>
                  </pic:nvPicPr>
                  <pic:blipFill>
                    <a:blip r:embed="rId23"/>
                    <a:stretch>
                      <a:fillRect/>
                    </a:stretch>
                  </pic:blipFill>
                  <pic:spPr>
                    <a:xfrm>
                      <a:off x="0" y="0"/>
                      <a:ext cx="4572" cy="4574"/>
                    </a:xfrm>
                    <a:prstGeom prst="rect">
                      <a:avLst/>
                    </a:prstGeom>
                  </pic:spPr>
                </pic:pic>
              </a:graphicData>
            </a:graphic>
          </wp:inline>
        </w:drawing>
      </w:r>
      <w:r w:rsidRPr="00E60B33">
        <w:rPr>
          <w:rFonts w:ascii="Times New Roman" w:eastAsia="Times New Roman" w:hAnsi="Times New Roman" w:cs="Times New Roman"/>
          <w:b/>
          <w:bCs/>
          <w:color w:val="000000"/>
          <w:sz w:val="28"/>
          <w:szCs w:val="28"/>
          <w:lang w:eastAsia="ru-RU"/>
        </w:rPr>
        <w:t>6.4</w:t>
      </w:r>
      <w:r w:rsidRPr="00E60B33">
        <w:rPr>
          <w:rFonts w:ascii="Times New Roman" w:eastAsia="Times New Roman" w:hAnsi="Times New Roman" w:cs="Times New Roman"/>
          <w:color w:val="000000"/>
          <w:sz w:val="28"/>
          <w:szCs w:val="28"/>
          <w:lang w:eastAsia="ru-RU"/>
        </w:rPr>
        <w:t>. 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r w:rsidRPr="00E60B33">
        <w:rPr>
          <w:rFonts w:ascii="Times New Roman" w:eastAsia="Times New Roman" w:hAnsi="Times New Roman" w:cs="Times New Roman"/>
          <w:noProof/>
          <w:color w:val="000000"/>
          <w:sz w:val="28"/>
          <w:szCs w:val="28"/>
          <w:lang w:eastAsia="ru-RU"/>
        </w:rPr>
        <w:drawing>
          <wp:inline distT="0" distB="0" distL="0" distR="0" wp14:anchorId="755716FC" wp14:editId="2919B8D6">
            <wp:extent cx="4572" cy="4574"/>
            <wp:effectExtent l="0" t="0" r="0" b="0"/>
            <wp:docPr id="1518" name="Picture 1518"/>
            <wp:cNvGraphicFramePr/>
            <a:graphic xmlns:a="http://schemas.openxmlformats.org/drawingml/2006/main">
              <a:graphicData uri="http://schemas.openxmlformats.org/drawingml/2006/picture">
                <pic:pic xmlns:pic="http://schemas.openxmlformats.org/drawingml/2006/picture">
                  <pic:nvPicPr>
                    <pic:cNvPr id="1518" name="Picture 1518"/>
                    <pic:cNvPicPr/>
                  </pic:nvPicPr>
                  <pic:blipFill>
                    <a:blip r:embed="rId19"/>
                    <a:stretch>
                      <a:fillRect/>
                    </a:stretch>
                  </pic:blipFill>
                  <pic:spPr>
                    <a:xfrm>
                      <a:off x="0" y="0"/>
                      <a:ext cx="4572" cy="4574"/>
                    </a:xfrm>
                    <a:prstGeom prst="rect">
                      <a:avLst/>
                    </a:prstGeom>
                  </pic:spPr>
                </pic:pic>
              </a:graphicData>
            </a:graphic>
          </wp:inline>
        </w:drawing>
      </w:r>
    </w:p>
    <w:p w14:paraId="4FD62FA8"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6.5.</w:t>
      </w:r>
      <w:r w:rsidRPr="00E60B33">
        <w:rPr>
          <w:rFonts w:ascii="Times New Roman" w:eastAsia="Times New Roman" w:hAnsi="Times New Roman" w:cs="Times New Roman"/>
          <w:color w:val="000000"/>
          <w:sz w:val="28"/>
          <w:szCs w:val="28"/>
          <w:lang w:eastAsia="ru-RU"/>
        </w:rPr>
        <w:t xml:space="preserve"> За нарушение работником или работодателем требований по охране труда они </w:t>
      </w:r>
      <w:r w:rsidRPr="00E60B33">
        <w:rPr>
          <w:rFonts w:ascii="Times New Roman" w:eastAsia="Times New Roman" w:hAnsi="Times New Roman" w:cs="Times New Roman"/>
          <w:noProof/>
          <w:color w:val="000000"/>
          <w:sz w:val="28"/>
          <w:szCs w:val="28"/>
          <w:lang w:eastAsia="ru-RU"/>
        </w:rPr>
        <w:drawing>
          <wp:inline distT="0" distB="0" distL="0" distR="0" wp14:anchorId="5AD4A3CF" wp14:editId="2A9D33A3">
            <wp:extent cx="4572" cy="4573"/>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28"/>
                    <a:stretch>
                      <a:fillRect/>
                    </a:stretch>
                  </pic:blipFill>
                  <pic:spPr>
                    <a:xfrm>
                      <a:off x="0" y="0"/>
                      <a:ext cx="4572"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несут ответственность в соответствии с действующим законодательством РФ.</w:t>
      </w:r>
    </w:p>
    <w:p w14:paraId="66EF1B5E" w14:textId="77777777" w:rsidR="00E60B33" w:rsidRPr="00E60B33" w:rsidRDefault="00E60B33" w:rsidP="00E60B33">
      <w:pPr>
        <w:spacing w:after="0" w:line="240" w:lineRule="auto"/>
        <w:ind w:firstLine="540"/>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b/>
          <w:bCs/>
          <w:color w:val="000000"/>
          <w:sz w:val="28"/>
          <w:szCs w:val="28"/>
          <w:lang w:eastAsia="ru-RU"/>
        </w:rPr>
        <w:t>6.6</w:t>
      </w:r>
      <w:r w:rsidRPr="00E60B33">
        <w:rPr>
          <w:rFonts w:ascii="Times New Roman" w:eastAsia="Times New Roman" w:hAnsi="Times New Roman" w:cs="Times New Roman"/>
          <w:color w:val="000000"/>
          <w:sz w:val="28"/>
          <w:szCs w:val="28"/>
          <w:lang w:eastAsia="ru-RU"/>
        </w:rPr>
        <w:t xml:space="preserve">. </w:t>
      </w:r>
      <w:r w:rsidRPr="00E60B33">
        <w:rPr>
          <w:rFonts w:ascii="Times New Roman" w:eastAsia="Times New Roman" w:hAnsi="Times New Roman" w:cs="Times New Roman"/>
          <w:sz w:val="28"/>
          <w:szCs w:val="28"/>
          <w:lang w:eastAsia="ru-RU"/>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29" w:history="1">
        <w:r w:rsidRPr="00E60B33">
          <w:rPr>
            <w:rFonts w:ascii="Times New Roman" w:eastAsia="Times New Roman" w:hAnsi="Times New Roman" w:cs="Times New Roman"/>
            <w:color w:val="000000" w:themeColor="text1"/>
            <w:sz w:val="28"/>
            <w:szCs w:val="28"/>
            <w:lang w:eastAsia="ru-RU"/>
          </w:rPr>
          <w:t>программой</w:t>
        </w:r>
      </w:hyperlink>
      <w:r w:rsidRPr="00E60B33">
        <w:rPr>
          <w:rFonts w:ascii="Times New Roman" w:eastAsia="Times New Roman" w:hAnsi="Times New Roman" w:cs="Times New Roman"/>
          <w:color w:val="000000" w:themeColor="text1"/>
          <w:sz w:val="28"/>
          <w:szCs w:val="28"/>
          <w:lang w:eastAsia="ru-RU"/>
        </w:rPr>
        <w:t xml:space="preserve"> </w:t>
      </w:r>
      <w:r w:rsidRPr="00E60B33">
        <w:rPr>
          <w:rFonts w:ascii="Times New Roman" w:eastAsia="Times New Roman" w:hAnsi="Times New Roman" w:cs="Times New Roman"/>
          <w:sz w:val="28"/>
          <w:szCs w:val="28"/>
          <w:lang w:eastAsia="ru-RU"/>
        </w:rPr>
        <w:t xml:space="preserve">реабилитации или абилитации инвалида, а также обеспечение охраны труда. </w:t>
      </w:r>
    </w:p>
    <w:p w14:paraId="7DF9CF18" w14:textId="77777777" w:rsidR="00E60B33" w:rsidRPr="00E60B33" w:rsidRDefault="00E60B33" w:rsidP="00E60B33">
      <w:pPr>
        <w:spacing w:after="0" w:line="240" w:lineRule="auto"/>
        <w:ind w:firstLine="540"/>
        <w:jc w:val="both"/>
        <w:rPr>
          <w:rFonts w:ascii="Times New Roman" w:eastAsia="Times New Roman" w:hAnsi="Times New Roman" w:cs="Times New Roman"/>
          <w:sz w:val="28"/>
          <w:szCs w:val="28"/>
          <w:lang w:eastAsia="ru-RU"/>
        </w:rPr>
      </w:pPr>
    </w:p>
    <w:p w14:paraId="738AC5C6" w14:textId="77777777" w:rsidR="00E60B33" w:rsidRPr="00E60B33" w:rsidRDefault="00E60B33" w:rsidP="00E60B33">
      <w:pPr>
        <w:spacing w:after="0" w:line="240" w:lineRule="auto"/>
        <w:ind w:firstLine="540"/>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b/>
          <w:bCs/>
          <w:sz w:val="28"/>
          <w:szCs w:val="28"/>
          <w:lang w:eastAsia="ru-RU"/>
        </w:rPr>
        <w:t>6.7</w:t>
      </w:r>
      <w:r w:rsidRPr="00E60B33">
        <w:rPr>
          <w:rFonts w:ascii="Times New Roman" w:eastAsia="Times New Roman" w:hAnsi="Times New Roman" w:cs="Times New Roman"/>
          <w:sz w:val="28"/>
          <w:szCs w:val="28"/>
          <w:lang w:eastAsia="ru-RU"/>
        </w:rPr>
        <w:t xml:space="preserve">. </w:t>
      </w:r>
      <w:r w:rsidRPr="00E60B33">
        <w:rPr>
          <w:rFonts w:ascii="Times New Roman" w:eastAsia="Times New Roman" w:hAnsi="Times New Roman" w:cs="Times New Roman"/>
          <w:b/>
          <w:bCs/>
          <w:sz w:val="28"/>
          <w:szCs w:val="28"/>
          <w:lang w:eastAsia="ru-RU"/>
        </w:rPr>
        <w:t>Работник обязан:</w:t>
      </w:r>
      <w:r w:rsidRPr="00E60B33">
        <w:rPr>
          <w:rFonts w:ascii="Times New Roman" w:eastAsia="Times New Roman" w:hAnsi="Times New Roman" w:cs="Times New Roman"/>
          <w:sz w:val="28"/>
          <w:szCs w:val="28"/>
          <w:lang w:eastAsia="ru-RU"/>
        </w:rPr>
        <w:t xml:space="preserve"> </w:t>
      </w:r>
    </w:p>
    <w:p w14:paraId="2DD23916" w14:textId="77777777" w:rsidR="00E60B33" w:rsidRPr="00E60B33" w:rsidRDefault="00E60B33" w:rsidP="00E60B33">
      <w:pPr>
        <w:numPr>
          <w:ilvl w:val="0"/>
          <w:numId w:val="8"/>
        </w:numPr>
        <w:spacing w:after="0" w:line="240" w:lineRule="auto"/>
        <w:ind w:firstLine="567"/>
        <w:contextualSpacing/>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соблюдать </w:t>
      </w:r>
      <w:hyperlink r:id="rId30" w:history="1">
        <w:r w:rsidRPr="00E60B33">
          <w:rPr>
            <w:rFonts w:ascii="Times New Roman" w:eastAsia="Times New Roman" w:hAnsi="Times New Roman" w:cs="Times New Roman"/>
            <w:color w:val="000000" w:themeColor="text1"/>
            <w:sz w:val="28"/>
            <w:szCs w:val="28"/>
            <w:lang w:eastAsia="ru-RU"/>
          </w:rPr>
          <w:t>требования</w:t>
        </w:r>
      </w:hyperlink>
      <w:r w:rsidRPr="00E60B33">
        <w:rPr>
          <w:rFonts w:ascii="Times New Roman" w:eastAsia="Times New Roman" w:hAnsi="Times New Roman" w:cs="Times New Roman"/>
          <w:color w:val="000000" w:themeColor="text1"/>
          <w:sz w:val="28"/>
          <w:szCs w:val="28"/>
          <w:lang w:eastAsia="ru-RU"/>
        </w:rPr>
        <w:t xml:space="preserve"> </w:t>
      </w:r>
      <w:r w:rsidRPr="00E60B33">
        <w:rPr>
          <w:rFonts w:ascii="Times New Roman" w:eastAsia="Times New Roman" w:hAnsi="Times New Roman" w:cs="Times New Roman"/>
          <w:sz w:val="28"/>
          <w:szCs w:val="28"/>
          <w:lang w:eastAsia="ru-RU"/>
        </w:rPr>
        <w:t xml:space="preserve">охраны труда; </w:t>
      </w:r>
    </w:p>
    <w:p w14:paraId="74E4DA14" w14:textId="77777777" w:rsidR="00E60B33" w:rsidRPr="00E60B33" w:rsidRDefault="00E60B33" w:rsidP="00E60B33">
      <w:pPr>
        <w:numPr>
          <w:ilvl w:val="0"/>
          <w:numId w:val="8"/>
        </w:numPr>
        <w:spacing w:after="0" w:line="240" w:lineRule="auto"/>
        <w:ind w:firstLine="567"/>
        <w:contextualSpacing/>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правильно использовать производственное оборудование, инструменты, сырье и материалы, применять технологию; </w:t>
      </w:r>
    </w:p>
    <w:p w14:paraId="0A8F3059" w14:textId="77777777" w:rsidR="00E60B33" w:rsidRPr="00E60B33" w:rsidRDefault="00E60B33" w:rsidP="00E60B33">
      <w:pPr>
        <w:numPr>
          <w:ilvl w:val="0"/>
          <w:numId w:val="8"/>
        </w:numPr>
        <w:spacing w:after="0" w:line="240" w:lineRule="auto"/>
        <w:ind w:firstLine="567"/>
        <w:contextualSpacing/>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следить за исправностью используемых оборудования и инструментов в пределах выполнения своей трудовой функции; </w:t>
      </w:r>
    </w:p>
    <w:p w14:paraId="323E7C35" w14:textId="77777777" w:rsidR="00E60B33" w:rsidRPr="00E60B33" w:rsidRDefault="00E60B33" w:rsidP="00E60B33">
      <w:pPr>
        <w:numPr>
          <w:ilvl w:val="0"/>
          <w:numId w:val="8"/>
        </w:numPr>
        <w:spacing w:after="0" w:line="240" w:lineRule="auto"/>
        <w:ind w:firstLine="567"/>
        <w:contextualSpacing/>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использовать и правильно применять средства индивидуальной и коллективной защиты; </w:t>
      </w:r>
    </w:p>
    <w:p w14:paraId="222FC7BC" w14:textId="77777777" w:rsidR="00E60B33" w:rsidRPr="00E60B33" w:rsidRDefault="00E60B33" w:rsidP="00E60B33">
      <w:pPr>
        <w:numPr>
          <w:ilvl w:val="0"/>
          <w:numId w:val="8"/>
        </w:numPr>
        <w:spacing w:after="0" w:line="240" w:lineRule="auto"/>
        <w:ind w:firstLine="567"/>
        <w:contextualSpacing/>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lastRenderedPageBreak/>
        <w:t xml:space="preserve">проходить в установленном </w:t>
      </w:r>
      <w:hyperlink r:id="rId31" w:history="1">
        <w:r w:rsidRPr="00E60B33">
          <w:rPr>
            <w:rFonts w:ascii="Times New Roman" w:eastAsia="Times New Roman" w:hAnsi="Times New Roman" w:cs="Times New Roman"/>
            <w:color w:val="0000FF"/>
            <w:sz w:val="28"/>
            <w:szCs w:val="28"/>
            <w:u w:val="single"/>
            <w:lang w:eastAsia="ru-RU"/>
          </w:rPr>
          <w:t>порядке</w:t>
        </w:r>
      </w:hyperlink>
      <w:r w:rsidRPr="00E60B33">
        <w:rPr>
          <w:rFonts w:ascii="Times New Roman" w:eastAsia="Times New Roman" w:hAnsi="Times New Roman" w:cs="Times New Roman"/>
          <w:sz w:val="28"/>
          <w:szCs w:val="28"/>
          <w:lang w:eastAsia="ru-RU"/>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 </w:t>
      </w:r>
    </w:p>
    <w:p w14:paraId="1E0E3FE8" w14:textId="77777777" w:rsidR="00E60B33" w:rsidRPr="00E60B33" w:rsidRDefault="00E60B33" w:rsidP="00E60B33">
      <w:pPr>
        <w:numPr>
          <w:ilvl w:val="0"/>
          <w:numId w:val="8"/>
        </w:numPr>
        <w:spacing w:after="0" w:line="240" w:lineRule="auto"/>
        <w:ind w:firstLine="567"/>
        <w:contextualSpacing/>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 </w:t>
      </w:r>
    </w:p>
    <w:p w14:paraId="23B65B22" w14:textId="77777777" w:rsidR="00E60B33" w:rsidRPr="00E60B33" w:rsidRDefault="00E60B33" w:rsidP="00E60B33">
      <w:pPr>
        <w:numPr>
          <w:ilvl w:val="0"/>
          <w:numId w:val="8"/>
        </w:numPr>
        <w:spacing w:after="0" w:line="240" w:lineRule="auto"/>
        <w:ind w:firstLine="567"/>
        <w:contextualSpacing/>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r:id="rId32" w:history="1">
        <w:r w:rsidRPr="00E60B33">
          <w:rPr>
            <w:rFonts w:ascii="Times New Roman" w:eastAsia="Times New Roman" w:hAnsi="Times New Roman" w:cs="Times New Roman"/>
            <w:color w:val="0000FF"/>
            <w:sz w:val="28"/>
            <w:szCs w:val="28"/>
            <w:u w:val="single"/>
            <w:lang w:eastAsia="ru-RU"/>
          </w:rPr>
          <w:t>части второй статьи 227</w:t>
        </w:r>
      </w:hyperlink>
      <w:r w:rsidRPr="00E60B33">
        <w:rPr>
          <w:rFonts w:ascii="Times New Roman" w:eastAsia="Times New Roman" w:hAnsi="Times New Roman" w:cs="Times New Roman"/>
          <w:sz w:val="28"/>
          <w:szCs w:val="28"/>
          <w:lang w:eastAsia="ru-RU"/>
        </w:rP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 </w:t>
      </w:r>
    </w:p>
    <w:p w14:paraId="25D2F581" w14:textId="77777777" w:rsidR="00E60B33" w:rsidRPr="00E60B33" w:rsidRDefault="00E60B33" w:rsidP="00E60B33">
      <w:pPr>
        <w:numPr>
          <w:ilvl w:val="0"/>
          <w:numId w:val="8"/>
        </w:numPr>
        <w:spacing w:after="0" w:line="240" w:lineRule="auto"/>
        <w:ind w:firstLine="567"/>
        <w:contextualSpacing/>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в случаях, предусмотренных трудовым </w:t>
      </w:r>
      <w:hyperlink r:id="rId33" w:history="1">
        <w:r w:rsidRPr="00E60B33">
          <w:rPr>
            <w:rFonts w:ascii="Times New Roman" w:eastAsia="Times New Roman" w:hAnsi="Times New Roman" w:cs="Times New Roman"/>
            <w:color w:val="0000FF"/>
            <w:sz w:val="28"/>
            <w:szCs w:val="28"/>
            <w:u w:val="single"/>
            <w:lang w:eastAsia="ru-RU"/>
          </w:rPr>
          <w:t>законодательством</w:t>
        </w:r>
      </w:hyperlink>
      <w:r w:rsidRPr="00E60B33">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 </w:t>
      </w:r>
    </w:p>
    <w:p w14:paraId="29211AA6" w14:textId="77777777" w:rsidR="00E60B33" w:rsidRPr="00E60B33" w:rsidRDefault="00E60B33" w:rsidP="00E60B33">
      <w:pPr>
        <w:spacing w:after="0" w:line="240" w:lineRule="auto"/>
        <w:ind w:firstLine="567"/>
        <w:jc w:val="both"/>
        <w:rPr>
          <w:rFonts w:ascii="Times New Roman" w:eastAsia="Times New Roman" w:hAnsi="Times New Roman" w:cs="Times New Roman"/>
          <w:b/>
          <w:sz w:val="28"/>
          <w:szCs w:val="28"/>
          <w:lang w:eastAsia="ru-RU"/>
        </w:rPr>
      </w:pPr>
      <w:r w:rsidRPr="00E60B33">
        <w:rPr>
          <w:rFonts w:ascii="Times New Roman" w:eastAsia="Times New Roman" w:hAnsi="Times New Roman" w:cs="Times New Roman"/>
          <w:b/>
          <w:sz w:val="28"/>
          <w:szCs w:val="28"/>
          <w:lang w:eastAsia="ru-RU"/>
        </w:rPr>
        <w:t>6.8. Работник имеет право на:</w:t>
      </w:r>
    </w:p>
    <w:p w14:paraId="76082266"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sz w:val="24"/>
          <w:szCs w:val="24"/>
          <w:lang w:eastAsia="ru-RU"/>
        </w:rPr>
      </w:pPr>
      <w:r w:rsidRPr="00E60B33">
        <w:rPr>
          <w:rFonts w:ascii="Times New Roman" w:eastAsia="Times New Roman" w:hAnsi="Times New Roman" w:cs="Times New Roman"/>
          <w:color w:val="000000"/>
          <w:sz w:val="28"/>
          <w:lang w:eastAsia="ru-RU"/>
        </w:rPr>
        <w:t>рабочее место, соответствующее требованиям охраны труда;</w:t>
      </w:r>
    </w:p>
    <w:p w14:paraId="311CA9ED"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14:paraId="33AFC124"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w:t>
      </w:r>
      <w:hyperlink r:id="rId34" w:history="1">
        <w:r w:rsidRPr="00E60B33">
          <w:rPr>
            <w:rFonts w:ascii="Times New Roman" w:eastAsia="Times New Roman" w:hAnsi="Times New Roman" w:cs="Times New Roman"/>
            <w:color w:val="1A0DAB"/>
            <w:sz w:val="28"/>
            <w:u w:val="single"/>
            <w:lang w:eastAsia="ru-RU"/>
          </w:rPr>
          <w:t>законами</w:t>
        </w:r>
      </w:hyperlink>
      <w:r w:rsidRPr="00E60B33">
        <w:rPr>
          <w:rFonts w:ascii="Times New Roman" w:eastAsia="Times New Roman" w:hAnsi="Times New Roman" w:cs="Times New Roman"/>
          <w:color w:val="000000"/>
          <w:sz w:val="28"/>
          <w:lang w:eastAsia="ru-RU"/>
        </w:rPr>
        <w:t>;</w:t>
      </w:r>
    </w:p>
    <w:p w14:paraId="789145F6"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hyperlink r:id="rId35" w:anchor="dst100017" w:history="1">
        <w:r w:rsidRPr="00E60B33">
          <w:rPr>
            <w:rFonts w:ascii="Times New Roman" w:eastAsia="Times New Roman" w:hAnsi="Times New Roman" w:cs="Times New Roman"/>
            <w:color w:val="1A0DAB"/>
            <w:sz w:val="28"/>
            <w:u w:val="single"/>
            <w:lang w:eastAsia="ru-RU"/>
          </w:rPr>
          <w:t>обеспечение</w:t>
        </w:r>
      </w:hyperlink>
      <w:r w:rsidRPr="00E60B33">
        <w:rPr>
          <w:rFonts w:ascii="Times New Roman" w:eastAsia="Times New Roman" w:hAnsi="Times New Roman" w:cs="Times New Roman"/>
          <w:color w:val="000000"/>
          <w:sz w:val="28"/>
          <w:lang w:eastAsia="ru-RU"/>
        </w:rPr>
        <w:t>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36" w:anchor="dst100231" w:history="1">
        <w:r w:rsidRPr="00E60B33">
          <w:rPr>
            <w:rFonts w:ascii="Times New Roman" w:eastAsia="Times New Roman" w:hAnsi="Times New Roman" w:cs="Times New Roman"/>
            <w:color w:val="1A0DAB"/>
            <w:sz w:val="28"/>
            <w:u w:val="single"/>
            <w:lang w:eastAsia="ru-RU"/>
          </w:rPr>
          <w:t>законодательством</w:t>
        </w:r>
      </w:hyperlink>
      <w:r w:rsidRPr="00E60B33">
        <w:rPr>
          <w:rFonts w:ascii="Times New Roman" w:eastAsia="Times New Roman" w:hAnsi="Times New Roman" w:cs="Times New Roman"/>
          <w:color w:val="000000"/>
          <w:sz w:val="28"/>
          <w:lang w:eastAsia="ru-RU"/>
        </w:rPr>
        <w:t> Российской Федерации о техническом регулировании порядке;</w:t>
      </w:r>
    </w:p>
    <w:p w14:paraId="7835DDEF"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hyperlink r:id="rId37" w:anchor="dst2745" w:history="1">
        <w:r w:rsidRPr="00E60B33">
          <w:rPr>
            <w:rFonts w:ascii="Times New Roman" w:eastAsia="Times New Roman" w:hAnsi="Times New Roman" w:cs="Times New Roman"/>
            <w:color w:val="1A0DAB"/>
            <w:sz w:val="28"/>
            <w:u w:val="single"/>
            <w:lang w:eastAsia="ru-RU"/>
          </w:rPr>
          <w:t>обучение</w:t>
        </w:r>
      </w:hyperlink>
      <w:r w:rsidRPr="00E60B33">
        <w:rPr>
          <w:rFonts w:ascii="Times New Roman" w:eastAsia="Times New Roman" w:hAnsi="Times New Roman" w:cs="Times New Roman"/>
          <w:color w:val="000000"/>
          <w:sz w:val="28"/>
          <w:lang w:eastAsia="ru-RU"/>
        </w:rPr>
        <w:t> по охране труда за счет средств работодателя;</w:t>
      </w:r>
    </w:p>
    <w:p w14:paraId="4590057F"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14:paraId="412FB3BA"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 xml:space="preserve">гарантии и компенсации в связи с работой с вредными и (или) опасными условиями труда, включая медицинское обеспечение, в порядке и </w:t>
      </w:r>
      <w:proofErr w:type="gramStart"/>
      <w:r w:rsidRPr="00E60B33">
        <w:rPr>
          <w:rFonts w:ascii="Times New Roman" w:eastAsia="Times New Roman" w:hAnsi="Times New Roman" w:cs="Times New Roman"/>
          <w:color w:val="000000"/>
          <w:sz w:val="28"/>
          <w:lang w:eastAsia="ru-RU"/>
        </w:rPr>
        <w:t>размерах</w:t>
      </w:r>
      <w:proofErr w:type="gramEnd"/>
      <w:r w:rsidRPr="00E60B33">
        <w:rPr>
          <w:rFonts w:ascii="Times New Roman" w:eastAsia="Times New Roman" w:hAnsi="Times New Roman" w:cs="Times New Roman"/>
          <w:color w:val="000000"/>
          <w:sz w:val="28"/>
          <w:lang w:eastAsia="ru-RU"/>
        </w:rPr>
        <w:t xml:space="preserve"> не ниже </w:t>
      </w:r>
      <w:proofErr w:type="gramStart"/>
      <w:r w:rsidRPr="00E60B33">
        <w:rPr>
          <w:rFonts w:ascii="Times New Roman" w:eastAsia="Times New Roman" w:hAnsi="Times New Roman" w:cs="Times New Roman"/>
          <w:color w:val="000000"/>
          <w:sz w:val="28"/>
          <w:lang w:eastAsia="ru-RU"/>
        </w:rPr>
        <w:t>установленных  Трудовым</w:t>
      </w:r>
      <w:proofErr w:type="gramEnd"/>
      <w:r w:rsidRPr="00E60B33">
        <w:rPr>
          <w:rFonts w:ascii="Times New Roman" w:eastAsia="Times New Roman" w:hAnsi="Times New Roman" w:cs="Times New Roman"/>
          <w:color w:val="000000"/>
          <w:sz w:val="28"/>
          <w:lang w:eastAsia="ru-RU"/>
        </w:rPr>
        <w:t xml:space="preserve">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14:paraId="5E0EB133"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14:paraId="74B0C811"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14:paraId="3CF82C83" w14:textId="77777777" w:rsidR="00E60B33" w:rsidRPr="00E60B33" w:rsidRDefault="00E60B33" w:rsidP="00E60B33">
      <w:pPr>
        <w:numPr>
          <w:ilvl w:val="0"/>
          <w:numId w:val="8"/>
        </w:numPr>
        <w:spacing w:after="23" w:line="239" w:lineRule="auto"/>
        <w:ind w:firstLine="567"/>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14:paraId="17D06CA4" w14:textId="77777777" w:rsidR="00E60B33" w:rsidRPr="00E60B33" w:rsidRDefault="00E60B33" w:rsidP="00E60B33">
      <w:pPr>
        <w:spacing w:after="0" w:line="240" w:lineRule="auto"/>
        <w:ind w:firstLine="567"/>
        <w:jc w:val="both"/>
        <w:rPr>
          <w:rFonts w:ascii="Times New Roman" w:eastAsia="Times New Roman" w:hAnsi="Times New Roman" w:cs="Times New Roman"/>
          <w:sz w:val="28"/>
          <w:szCs w:val="28"/>
          <w:lang w:eastAsia="ru-RU"/>
        </w:rPr>
      </w:pPr>
    </w:p>
    <w:p w14:paraId="31E49B42"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p>
    <w:p w14:paraId="2A24F7FD" w14:textId="77777777" w:rsidR="00E60B33" w:rsidRPr="00E60B33" w:rsidRDefault="00E60B33" w:rsidP="00E60B33">
      <w:pPr>
        <w:spacing w:after="276" w:line="235" w:lineRule="auto"/>
        <w:ind w:right="14"/>
        <w:contextualSpacing/>
        <w:jc w:val="center"/>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66432" behindDoc="0" locked="0" layoutInCell="1" allowOverlap="0" wp14:anchorId="6BD2BC38" wp14:editId="0E8B9F8A">
            <wp:simplePos x="0" y="0"/>
            <wp:positionH relativeFrom="page">
              <wp:posOffset>6693408</wp:posOffset>
            </wp:positionH>
            <wp:positionV relativeFrom="page">
              <wp:posOffset>2849329</wp:posOffset>
            </wp:positionV>
            <wp:extent cx="9144" cy="4574"/>
            <wp:effectExtent l="0" t="0" r="0" b="0"/>
            <wp:wrapSquare wrapText="bothSides"/>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38"/>
                    <a:stretch>
                      <a:fillRect/>
                    </a:stretch>
                  </pic:blipFill>
                  <pic:spPr>
                    <a:xfrm>
                      <a:off x="0" y="0"/>
                      <a:ext cx="9144" cy="4574"/>
                    </a:xfrm>
                    <a:prstGeom prst="rect">
                      <a:avLst/>
                    </a:prstGeom>
                  </pic:spPr>
                </pic:pic>
              </a:graphicData>
            </a:graphic>
          </wp:anchor>
        </w:drawing>
      </w: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67456" behindDoc="0" locked="0" layoutInCell="1" allowOverlap="0" wp14:anchorId="1D7439E4" wp14:editId="0EDDA19E">
            <wp:simplePos x="0" y="0"/>
            <wp:positionH relativeFrom="page">
              <wp:posOffset>6771132</wp:posOffset>
            </wp:positionH>
            <wp:positionV relativeFrom="page">
              <wp:posOffset>3704585</wp:posOffset>
            </wp:positionV>
            <wp:extent cx="13716" cy="9147"/>
            <wp:effectExtent l="0" t="0" r="0" b="0"/>
            <wp:wrapSquare wrapText="bothSides"/>
            <wp:docPr id="1517" name="Picture 1517"/>
            <wp:cNvGraphicFramePr/>
            <a:graphic xmlns:a="http://schemas.openxmlformats.org/drawingml/2006/main">
              <a:graphicData uri="http://schemas.openxmlformats.org/drawingml/2006/picture">
                <pic:pic xmlns:pic="http://schemas.openxmlformats.org/drawingml/2006/picture">
                  <pic:nvPicPr>
                    <pic:cNvPr id="1517" name="Picture 1517"/>
                    <pic:cNvPicPr/>
                  </pic:nvPicPr>
                  <pic:blipFill>
                    <a:blip r:embed="rId39"/>
                    <a:stretch>
                      <a:fillRect/>
                    </a:stretch>
                  </pic:blipFill>
                  <pic:spPr>
                    <a:xfrm>
                      <a:off x="0" y="0"/>
                      <a:ext cx="13716" cy="9147"/>
                    </a:xfrm>
                    <a:prstGeom prst="rect">
                      <a:avLst/>
                    </a:prstGeom>
                  </pic:spPr>
                </pic:pic>
              </a:graphicData>
            </a:graphic>
          </wp:anchor>
        </w:drawing>
      </w: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68480" behindDoc="0" locked="0" layoutInCell="1" allowOverlap="0" wp14:anchorId="678DF04E" wp14:editId="4B48CC3B">
            <wp:simplePos x="0" y="0"/>
            <wp:positionH relativeFrom="page">
              <wp:posOffset>155448</wp:posOffset>
            </wp:positionH>
            <wp:positionV relativeFrom="page">
              <wp:posOffset>6526472</wp:posOffset>
            </wp:positionV>
            <wp:extent cx="4572" cy="4574"/>
            <wp:effectExtent l="0" t="0" r="0" b="0"/>
            <wp:wrapSquare wrapText="bothSides"/>
            <wp:docPr id="1521" name="Picture 1521"/>
            <wp:cNvGraphicFramePr/>
            <a:graphic xmlns:a="http://schemas.openxmlformats.org/drawingml/2006/main">
              <a:graphicData uri="http://schemas.openxmlformats.org/drawingml/2006/picture">
                <pic:pic xmlns:pic="http://schemas.openxmlformats.org/drawingml/2006/picture">
                  <pic:nvPicPr>
                    <pic:cNvPr id="1521" name="Picture 1521"/>
                    <pic:cNvPicPr/>
                  </pic:nvPicPr>
                  <pic:blipFill>
                    <a:blip r:embed="rId23"/>
                    <a:stretch>
                      <a:fillRect/>
                    </a:stretch>
                  </pic:blipFill>
                  <pic:spPr>
                    <a:xfrm>
                      <a:off x="0" y="0"/>
                      <a:ext cx="4572" cy="4574"/>
                    </a:xfrm>
                    <a:prstGeom prst="rect">
                      <a:avLst/>
                    </a:prstGeom>
                  </pic:spPr>
                </pic:pic>
              </a:graphicData>
            </a:graphic>
          </wp:anchor>
        </w:drawing>
      </w: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69504" behindDoc="0" locked="0" layoutInCell="1" allowOverlap="0" wp14:anchorId="42CFE2DA" wp14:editId="3C3EA2DB">
            <wp:simplePos x="0" y="0"/>
            <wp:positionH relativeFrom="page">
              <wp:posOffset>155448</wp:posOffset>
            </wp:positionH>
            <wp:positionV relativeFrom="page">
              <wp:posOffset>7148477</wp:posOffset>
            </wp:positionV>
            <wp:extent cx="4572" cy="4573"/>
            <wp:effectExtent l="0" t="0" r="0" b="0"/>
            <wp:wrapSquare wrapText="bothSides"/>
            <wp:docPr id="1522" name="Picture 1522"/>
            <wp:cNvGraphicFramePr/>
            <a:graphic xmlns:a="http://schemas.openxmlformats.org/drawingml/2006/main">
              <a:graphicData uri="http://schemas.openxmlformats.org/drawingml/2006/picture">
                <pic:pic xmlns:pic="http://schemas.openxmlformats.org/drawingml/2006/picture">
                  <pic:nvPicPr>
                    <pic:cNvPr id="1522" name="Picture 1522"/>
                    <pic:cNvPicPr/>
                  </pic:nvPicPr>
                  <pic:blipFill>
                    <a:blip r:embed="rId28"/>
                    <a:stretch>
                      <a:fillRect/>
                    </a:stretch>
                  </pic:blipFill>
                  <pic:spPr>
                    <a:xfrm>
                      <a:off x="0" y="0"/>
                      <a:ext cx="4572" cy="4573"/>
                    </a:xfrm>
                    <a:prstGeom prst="rect">
                      <a:avLst/>
                    </a:prstGeom>
                  </pic:spPr>
                </pic:pic>
              </a:graphicData>
            </a:graphic>
          </wp:anchor>
        </w:drawing>
      </w:r>
      <w:r w:rsidRPr="00E60B33">
        <w:rPr>
          <w:rFonts w:ascii="Times New Roman" w:eastAsia="Times New Roman" w:hAnsi="Times New Roman" w:cs="Times New Roman"/>
          <w:b/>
          <w:bCs/>
          <w:color w:val="000000"/>
          <w:sz w:val="28"/>
          <w:szCs w:val="28"/>
          <w:lang w:eastAsia="ru-RU"/>
        </w:rPr>
        <w:t xml:space="preserve">7. ВЫПЛАТА ПОСОБИЙ И КОМПЕНСАЦИЙ. </w:t>
      </w:r>
    </w:p>
    <w:p w14:paraId="674A638C" w14:textId="77777777" w:rsidR="00E60B33" w:rsidRPr="00E60B33" w:rsidRDefault="00E60B33" w:rsidP="00E60B33">
      <w:pPr>
        <w:spacing w:after="276" w:line="235" w:lineRule="auto"/>
        <w:ind w:right="14"/>
        <w:contextualSpacing/>
        <w:jc w:val="center"/>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noProof/>
          <w:color w:val="000000"/>
          <w:sz w:val="28"/>
          <w:szCs w:val="28"/>
          <w:lang w:eastAsia="ru-RU"/>
        </w:rPr>
        <w:drawing>
          <wp:inline distT="0" distB="0" distL="0" distR="0" wp14:anchorId="49FA8758" wp14:editId="2B27285E">
            <wp:extent cx="4572" cy="4574"/>
            <wp:effectExtent l="0" t="0" r="0" b="0"/>
            <wp:docPr id="1520" name="Picture 1520"/>
            <wp:cNvGraphicFramePr/>
            <a:graphic xmlns:a="http://schemas.openxmlformats.org/drawingml/2006/main">
              <a:graphicData uri="http://schemas.openxmlformats.org/drawingml/2006/picture">
                <pic:pic xmlns:pic="http://schemas.openxmlformats.org/drawingml/2006/picture">
                  <pic:nvPicPr>
                    <pic:cNvPr id="1520" name="Picture 1520"/>
                    <pic:cNvPicPr/>
                  </pic:nvPicPr>
                  <pic:blipFill>
                    <a:blip r:embed="rId24"/>
                    <a:stretch>
                      <a:fillRect/>
                    </a:stretch>
                  </pic:blipFill>
                  <pic:spPr>
                    <a:xfrm>
                      <a:off x="0" y="0"/>
                      <a:ext cx="4572" cy="4574"/>
                    </a:xfrm>
                    <a:prstGeom prst="rect">
                      <a:avLst/>
                    </a:prstGeom>
                  </pic:spPr>
                </pic:pic>
              </a:graphicData>
            </a:graphic>
          </wp:inline>
        </w:drawing>
      </w:r>
      <w:r w:rsidRPr="00E60B33">
        <w:rPr>
          <w:rFonts w:ascii="Times New Roman" w:eastAsia="Times New Roman" w:hAnsi="Times New Roman" w:cs="Times New Roman"/>
          <w:b/>
          <w:bCs/>
          <w:color w:val="000000"/>
          <w:sz w:val="28"/>
          <w:szCs w:val="28"/>
          <w:lang w:eastAsia="ru-RU"/>
        </w:rPr>
        <w:t>ГАРАНТИИ РАБОТНИКАМ.</w:t>
      </w:r>
    </w:p>
    <w:p w14:paraId="2BD9EC5E" w14:textId="77777777" w:rsidR="00E60B33" w:rsidRPr="00E60B33" w:rsidRDefault="00E60B33" w:rsidP="00E60B33">
      <w:pPr>
        <w:spacing w:after="23" w:line="239" w:lineRule="auto"/>
        <w:ind w:left="-15" w:right="-5" w:firstLine="530"/>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szCs w:val="28"/>
          <w:lang w:eastAsia="ru-RU"/>
        </w:rPr>
        <w:lastRenderedPageBreak/>
        <w:t>7.1</w:t>
      </w:r>
      <w:r w:rsidRPr="00E60B33">
        <w:rPr>
          <w:rFonts w:ascii="Times New Roman" w:eastAsia="Times New Roman" w:hAnsi="Times New Roman" w:cs="Times New Roman"/>
          <w:color w:val="000000"/>
          <w:sz w:val="28"/>
          <w:szCs w:val="28"/>
          <w:lang w:eastAsia="ru-RU"/>
        </w:rPr>
        <w:t xml:space="preserve">. </w:t>
      </w:r>
      <w:r w:rsidRPr="00E60B33">
        <w:rPr>
          <w:rFonts w:ascii="Times New Roman" w:eastAsia="Times New Roman" w:hAnsi="Times New Roman" w:cs="Times New Roman"/>
          <w:color w:val="000000"/>
          <w:sz w:val="28"/>
          <w:lang w:eastAsia="ru-RU"/>
        </w:rPr>
        <w:t>Работодатель предоставляет гарантии и компенсации работникам во всех случаях, предусмотренных трудовым законодательством</w:t>
      </w:r>
    </w:p>
    <w:p w14:paraId="624DAB50" w14:textId="77777777" w:rsidR="00E60B33" w:rsidRPr="00E60B33" w:rsidRDefault="00E60B33" w:rsidP="00E60B33">
      <w:pPr>
        <w:spacing w:after="3" w:line="247" w:lineRule="auto"/>
        <w:ind w:left="-15" w:right="-5" w:firstLine="653"/>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 xml:space="preserve">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 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 (ст. 167 ТК РФ); </w:t>
      </w:r>
    </w:p>
    <w:p w14:paraId="58B1FBBF" w14:textId="77777777" w:rsidR="00E60B33" w:rsidRPr="00E60B33" w:rsidRDefault="00E60B33" w:rsidP="00E60B33">
      <w:pPr>
        <w:numPr>
          <w:ilvl w:val="0"/>
          <w:numId w:val="21"/>
        </w:numPr>
        <w:spacing w:after="3" w:line="247" w:lineRule="auto"/>
        <w:ind w:left="-17" w:right="-6" w:firstLine="584"/>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 xml:space="preserve">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 </w:t>
      </w:r>
    </w:p>
    <w:p w14:paraId="3F13A681" w14:textId="77777777" w:rsidR="00E60B33" w:rsidRPr="00E60B33" w:rsidRDefault="00E60B33" w:rsidP="00E60B33">
      <w:pPr>
        <w:numPr>
          <w:ilvl w:val="0"/>
          <w:numId w:val="21"/>
        </w:numPr>
        <w:spacing w:after="3" w:line="247" w:lineRule="auto"/>
        <w:ind w:left="-15" w:right="-5" w:firstLine="582"/>
        <w:contextualSpacing/>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color w:val="000000"/>
          <w:sz w:val="28"/>
          <w:lang w:eastAsia="ru-RU"/>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Данные гарантии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w:t>
      </w:r>
      <w:r w:rsidRPr="00E60B33">
        <w:rPr>
          <w:rFonts w:ascii="Times New Roman" w:eastAsia="Times New Roman" w:hAnsi="Times New Roman" w:cs="Times New Roman"/>
          <w:color w:val="000000"/>
          <w:sz w:val="28"/>
          <w:u w:val="single" w:color="000000"/>
          <w:lang w:eastAsia="ru-RU"/>
        </w:rPr>
        <w:t>пунктом 7 статьи 38</w:t>
      </w:r>
      <w:r w:rsidRPr="00E60B33">
        <w:rPr>
          <w:rFonts w:ascii="Times New Roman" w:eastAsia="Times New Roman" w:hAnsi="Times New Roman" w:cs="Times New Roman"/>
          <w:color w:val="000000"/>
          <w:sz w:val="28"/>
          <w:lang w:eastAsia="ru-RU"/>
        </w:rPr>
        <w:t xml:space="preserve"> Федерального закона от 28 марта 1998 года N9 53-ФЗ воинской обязанности и военной службе&gt;&gt;, либо заключил контракт о добровольном содействии в выполнении задач, возложенных на Вооруженные Силы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 (ст.259 ТК РФ).</w:t>
      </w:r>
    </w:p>
    <w:p w14:paraId="6FE76DB7" w14:textId="77777777" w:rsidR="00E60B33" w:rsidRPr="00E60B33" w:rsidRDefault="00E60B33" w:rsidP="00E60B33">
      <w:pPr>
        <w:spacing w:after="276" w:line="235"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color w:val="000000"/>
          <w:sz w:val="28"/>
          <w:szCs w:val="28"/>
          <w:lang w:eastAsia="ru-RU"/>
        </w:rPr>
        <w:t>7.2.</w:t>
      </w:r>
      <w:r w:rsidRPr="00E60B33">
        <w:rPr>
          <w:rFonts w:ascii="Times New Roman" w:eastAsia="Times New Roman" w:hAnsi="Times New Roman" w:cs="Times New Roman"/>
          <w:color w:val="000000"/>
          <w:sz w:val="28"/>
          <w:szCs w:val="28"/>
          <w:lang w:eastAsia="ru-RU"/>
        </w:rPr>
        <w:t xml:space="preserve"> Работникам на основании заявлений с подтверждающими документами, выплачивается материальная помощь социального характера и </w:t>
      </w:r>
      <w:r w:rsidRPr="00E60B33">
        <w:rPr>
          <w:rFonts w:ascii="Times New Roman" w:eastAsia="Times New Roman" w:hAnsi="Times New Roman" w:cs="Times New Roman"/>
          <w:color w:val="000000"/>
          <w:sz w:val="28"/>
          <w:szCs w:val="28"/>
          <w:lang w:eastAsia="ru-RU"/>
        </w:rPr>
        <w:lastRenderedPageBreak/>
        <w:t>осуществляется финансовая поддержка работников при наличии определенных социальных потребностей (на лечение, заключение брака, рождение ребенка, в связи со смертью близкого родственника). Указанные выплаты работникам производятся при наличии экономии фонда заработной платы, социальным работникам за счет внебюджетного фонда, в размере одного должностного оклада.</w:t>
      </w:r>
    </w:p>
    <w:p w14:paraId="1C68F0EE" w14:textId="77777777" w:rsidR="00E60B33" w:rsidRPr="00E60B33" w:rsidRDefault="00E60B33" w:rsidP="00E60B33">
      <w:pPr>
        <w:spacing w:after="276" w:line="235" w:lineRule="auto"/>
        <w:ind w:right="14"/>
        <w:contextualSpacing/>
        <w:jc w:val="center"/>
        <w:rPr>
          <w:rFonts w:ascii="Times New Roman" w:eastAsia="Times New Roman" w:hAnsi="Times New Roman" w:cs="Times New Roman"/>
          <w:b/>
          <w:bCs/>
          <w:color w:val="000000"/>
          <w:sz w:val="28"/>
          <w:szCs w:val="28"/>
          <w:lang w:eastAsia="ru-RU"/>
        </w:rPr>
      </w:pPr>
    </w:p>
    <w:p w14:paraId="00EFA039" w14:textId="77777777" w:rsidR="00E60B33" w:rsidRPr="00E60B33" w:rsidRDefault="00E60B33" w:rsidP="00E60B33">
      <w:pPr>
        <w:spacing w:after="276" w:line="235" w:lineRule="auto"/>
        <w:ind w:right="14"/>
        <w:contextualSpacing/>
        <w:jc w:val="center"/>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t>8. ОБЯЗАТЕЛЬСТВА ПРОФСОЮЗНОГО КОМИТЕТА</w:t>
      </w:r>
    </w:p>
    <w:p w14:paraId="03E2624F"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Профком обязуется:</w:t>
      </w:r>
    </w:p>
    <w:p w14:paraId="1EE21BA3"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w:t>
      </w:r>
      <w:r w:rsidRPr="00E60B33">
        <w:rPr>
          <w:rFonts w:ascii="Times New Roman" w:eastAsia="Times New Roman" w:hAnsi="Times New Roman" w:cs="Times New Roman"/>
          <w:color w:val="000000"/>
          <w:sz w:val="28"/>
          <w:szCs w:val="28"/>
          <w:lang w:eastAsia="ru-RU"/>
        </w:rPr>
        <w:tab/>
        <w:t>способствовать соблюдению работниками учреждения служебного распорядка (правил внутреннего трудового распорядка), полному, своевременному и качественному выполнению ими служебных (трудовых) обязанностей;</w:t>
      </w:r>
    </w:p>
    <w:p w14:paraId="634AFE42"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представительствовать от имени работников - членов профсоюза (при наделении его полномочиями от имени всех работников учреждения), при решении вопросов, затрагивающих их трудовые и социальные права и интересы, других производственных и социально-экономических проблем, участвовать в разработке Работодателем мероприятий по обеспечению полной занятости и сохранению рабочих мест в учреждении;</w:t>
      </w:r>
    </w:p>
    <w:p w14:paraId="4F0913D0"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8.3</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вносить предложения и вести переговоры с Работодателем по совершенствованию систем оплаты труда;</w:t>
      </w:r>
    </w:p>
    <w:p w14:paraId="2A49EF07"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8.4</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оспаривать решения, принимаемые Работодателем в сфере управленческих решений, противоречащих законодательству о труде, охране труда, обязательствам Коллективного Договора, соглашениям, принятых локальных нормативных актов без необходимого согласования с Профкомом;</w:t>
      </w:r>
    </w:p>
    <w:p w14:paraId="71639890"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8.5</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контролировать соблюдение законодательства РФ о труде, правил внутреннего трудового распорядка, условий Коллективного Договора;</w:t>
      </w:r>
    </w:p>
    <w:p w14:paraId="14E0AEEC"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8.6</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представлять интересы членов профсоюза при решении вопросов об их увольнении по инициативе Работодателя;</w:t>
      </w:r>
    </w:p>
    <w:p w14:paraId="0AA348B6"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8.7</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добиваться обеспечения Работодателем здоровых и безопасных условий труда на рабочих местах, улучшения санитарно-бытовых условий, выполнения Соглашения по охране труда;</w:t>
      </w:r>
    </w:p>
    <w:p w14:paraId="352931B4" w14:textId="77777777" w:rsidR="00E60B33" w:rsidRPr="00E60B33" w:rsidRDefault="00E60B33" w:rsidP="00E60B33">
      <w:pPr>
        <w:tabs>
          <w:tab w:val="left" w:pos="142"/>
        </w:tabs>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8.8.</w:t>
      </w:r>
      <w:r w:rsidRPr="00E60B33">
        <w:rPr>
          <w:rFonts w:ascii="Times New Roman" w:eastAsia="Times New Roman" w:hAnsi="Times New Roman" w:cs="Times New Roman"/>
          <w:color w:val="000000"/>
          <w:sz w:val="28"/>
          <w:szCs w:val="28"/>
          <w:lang w:eastAsia="ru-RU"/>
        </w:rPr>
        <w:tab/>
        <w:t>обеспечить избрание уполномоченных лиц по охране труда, участие в комитетах (комиссиях) по охране труда представителей Профкома;</w:t>
      </w:r>
    </w:p>
    <w:p w14:paraId="08649A17" w14:textId="77777777" w:rsidR="00E60B33" w:rsidRPr="00E60B33" w:rsidRDefault="00E60B33" w:rsidP="00E60B33">
      <w:pPr>
        <w:tabs>
          <w:tab w:val="left" w:pos="142"/>
        </w:tabs>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8.9</w:t>
      </w:r>
      <w:r w:rsidRPr="00E60B33">
        <w:rPr>
          <w:rFonts w:ascii="Times New Roman" w:eastAsia="Times New Roman" w:hAnsi="Times New Roman" w:cs="Times New Roman"/>
          <w:color w:val="000000"/>
          <w:sz w:val="28"/>
          <w:szCs w:val="28"/>
          <w:lang w:eastAsia="ru-RU"/>
        </w:rPr>
        <w:t xml:space="preserve">. осуществлять контроль за соблюдением действующего законодательства и нормативно-правовой базы в области занятости, вносить предложения о перенесении сроков или временном прекращении реализации </w:t>
      </w:r>
      <w:r w:rsidRPr="00E60B33">
        <w:rPr>
          <w:rFonts w:ascii="Times New Roman" w:eastAsia="Times New Roman" w:hAnsi="Times New Roman" w:cs="Times New Roman"/>
          <w:color w:val="000000"/>
          <w:sz w:val="28"/>
          <w:szCs w:val="28"/>
          <w:lang w:eastAsia="ru-RU"/>
        </w:rPr>
        <w:lastRenderedPageBreak/>
        <w:t>мероприятий, связанных с массовым высвобождением работников, сокращением должностей гражданской службы;</w:t>
      </w:r>
    </w:p>
    <w:p w14:paraId="167813B7"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8.10</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осуществлять контроль за соблюдением Работодателем законодательства об охране труда в учреждении, добиваться устранения выявленных нарушений, добиваться роста реальной заработной платы и повышения ее доли в стоимости работ и услуг, способствовать созданию благоприятных условий для повышения жизненного уровня работников и членов их семей;</w:t>
      </w:r>
    </w:p>
    <w:p w14:paraId="1798FF2B"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8.11</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осуществлять контроль за выполнением мероприятий по повышению квалификации работников учреждения;</w:t>
      </w:r>
    </w:p>
    <w:p w14:paraId="6381C420"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8.12</w:t>
      </w:r>
      <w:r w:rsidRPr="00E60B33">
        <w:rPr>
          <w:rFonts w:ascii="Times New Roman" w:eastAsia="Times New Roman" w:hAnsi="Times New Roman" w:cs="Times New Roman"/>
          <w:color w:val="000000"/>
          <w:sz w:val="28"/>
          <w:szCs w:val="28"/>
          <w:lang w:eastAsia="ru-RU"/>
        </w:rPr>
        <w:t>. организовывать культурно-массовые и оздоровительные мероприятия среди работников учреждения и членов их семей;</w:t>
      </w:r>
    </w:p>
    <w:p w14:paraId="044DDF9D"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8.13</w:t>
      </w:r>
      <w:r w:rsidRPr="00E60B33">
        <w:rPr>
          <w:rFonts w:ascii="Times New Roman" w:eastAsia="Times New Roman" w:hAnsi="Times New Roman" w:cs="Times New Roman"/>
          <w:color w:val="000000"/>
          <w:sz w:val="28"/>
          <w:szCs w:val="28"/>
          <w:lang w:eastAsia="ru-RU"/>
        </w:rPr>
        <w:t>. вести переговоры (консультации) с Работодателем в целях урегулирования разногласий по социально-трудовым вопросам, возникши-м при заключении Коллективного Договора;</w:t>
      </w:r>
    </w:p>
    <w:p w14:paraId="3A88314C"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8.14</w:t>
      </w:r>
      <w:r w:rsidRPr="00E60B33">
        <w:rPr>
          <w:rFonts w:ascii="Times New Roman" w:eastAsia="Times New Roman" w:hAnsi="Times New Roman" w:cs="Times New Roman"/>
          <w:color w:val="000000"/>
          <w:sz w:val="28"/>
          <w:szCs w:val="28"/>
          <w:lang w:eastAsia="ru-RU"/>
        </w:rPr>
        <w:t>. требовать, в том числе через вышестоящие профсоюзные органы, органы Государственной инспекции труда, привлечения должностных лиц учреждения к дисциплинарной ответственности за невыполнение Коллективного Договора;</w:t>
      </w:r>
    </w:p>
    <w:p w14:paraId="15D81158"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8.15</w:t>
      </w:r>
      <w:r w:rsidRPr="00E60B33">
        <w:rPr>
          <w:rFonts w:ascii="Times New Roman" w:eastAsia="Times New Roman" w:hAnsi="Times New Roman" w:cs="Times New Roman"/>
          <w:color w:val="000000"/>
          <w:sz w:val="28"/>
          <w:szCs w:val="28"/>
          <w:lang w:eastAsia="ru-RU"/>
        </w:rPr>
        <w:t>.  представлять и защищать индивидуальные и коллективные социально-трудовые права и интересы членов профсоюза, гарантированные законодательством о труде, настоящим Коллективным Договором, в органах по рассмотрению трудовых споров;</w:t>
      </w:r>
    </w:p>
    <w:p w14:paraId="1D1E238E"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8.16</w:t>
      </w:r>
      <w:r w:rsidRPr="00E60B33">
        <w:rPr>
          <w:rFonts w:ascii="Times New Roman" w:eastAsia="Times New Roman" w:hAnsi="Times New Roman" w:cs="Times New Roman"/>
          <w:color w:val="000000"/>
          <w:sz w:val="28"/>
          <w:szCs w:val="28"/>
          <w:lang w:eastAsia="ru-RU"/>
        </w:rPr>
        <w:t>. представлять и защищать интересы работников учреждения, не являющихся членами профсоюза, но уплачивающих профсоюзной организации денежные средства в размере, установленном профсоюзной организацией, перед Работодателем, в органах по рассмотрению трудовых споров;</w:t>
      </w:r>
    </w:p>
    <w:p w14:paraId="2846B61C"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8.17.</w:t>
      </w:r>
      <w:r w:rsidRPr="00E60B33">
        <w:rPr>
          <w:rFonts w:ascii="Times New Roman" w:eastAsia="Times New Roman" w:hAnsi="Times New Roman" w:cs="Times New Roman"/>
          <w:color w:val="000000"/>
          <w:sz w:val="28"/>
          <w:szCs w:val="28"/>
          <w:lang w:eastAsia="ru-RU"/>
        </w:rPr>
        <w:t xml:space="preserve"> представлять интересы пострадавших гражданских служащих и работников-членов профсоюза при расследовании несчастных случаев на производстве и профзаболеваний, интересы работников учреждения по вопросам условий и охраны труда, безопасности на производстве;</w:t>
      </w:r>
    </w:p>
    <w:p w14:paraId="3BC51A80"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8.18</w:t>
      </w:r>
      <w:r w:rsidRPr="00E60B33">
        <w:rPr>
          <w:rFonts w:ascii="Times New Roman" w:eastAsia="Times New Roman" w:hAnsi="Times New Roman" w:cs="Times New Roman"/>
          <w:color w:val="000000"/>
          <w:sz w:val="28"/>
          <w:szCs w:val="28"/>
          <w:lang w:eastAsia="ru-RU"/>
        </w:rPr>
        <w:t>. готовить предложения, направленные на улучшение работы по охране труда, здоровья, условиям работы в учреждении;</w:t>
      </w:r>
    </w:p>
    <w:p w14:paraId="13968189"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8.19</w:t>
      </w:r>
      <w:r w:rsidRPr="00E60B33">
        <w:rPr>
          <w:rFonts w:ascii="Times New Roman" w:eastAsia="Times New Roman" w:hAnsi="Times New Roman" w:cs="Times New Roman"/>
          <w:color w:val="000000"/>
          <w:sz w:val="28"/>
          <w:szCs w:val="28"/>
          <w:lang w:eastAsia="ru-RU"/>
        </w:rPr>
        <w:t>. контролировать расходование средств на охрану труда, социальную защиту и оздоровление работников учреждения и членов их семей;</w:t>
      </w:r>
    </w:p>
    <w:p w14:paraId="0FF420DE"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lastRenderedPageBreak/>
        <w:t>8.20</w:t>
      </w:r>
      <w:r w:rsidRPr="00E60B33">
        <w:rPr>
          <w:rFonts w:ascii="Times New Roman" w:eastAsia="Times New Roman" w:hAnsi="Times New Roman" w:cs="Times New Roman"/>
          <w:color w:val="000000"/>
          <w:sz w:val="28"/>
          <w:szCs w:val="28"/>
          <w:lang w:eastAsia="ru-RU"/>
        </w:rPr>
        <w:t>. осуществлять профсоюзный контроль и участвовать в работе комиссий, проводящих комплексные обследования в учреждении по вопросам промышленной безопасности и охраны труда;</w:t>
      </w:r>
    </w:p>
    <w:p w14:paraId="239D8BB0"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8.21.</w:t>
      </w:r>
      <w:r w:rsidRPr="00E60B33">
        <w:rPr>
          <w:rFonts w:ascii="Times New Roman" w:eastAsia="Times New Roman" w:hAnsi="Times New Roman" w:cs="Times New Roman"/>
          <w:color w:val="000000"/>
          <w:sz w:val="28"/>
          <w:szCs w:val="28"/>
          <w:lang w:eastAsia="ru-RU"/>
        </w:rPr>
        <w:t xml:space="preserve"> контролировать исполнение законодательства при возмещении вреда работникам учреждения (а также семье погибшего, умершего кормильца), получившим профессиональное заболевание или пострадавшим от несчастных случаев на производстве;</w:t>
      </w:r>
    </w:p>
    <w:p w14:paraId="6E04AAC3"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8.22</w:t>
      </w:r>
      <w:r w:rsidRPr="00E60B33">
        <w:rPr>
          <w:rFonts w:ascii="Times New Roman" w:eastAsia="Times New Roman" w:hAnsi="Times New Roman" w:cs="Times New Roman"/>
          <w:color w:val="000000"/>
          <w:sz w:val="28"/>
          <w:szCs w:val="28"/>
          <w:lang w:eastAsia="ru-RU"/>
        </w:rPr>
        <w:t>. при выявлении нарушений, угрожающих жизни и здоровью работникам учреждения, требовать от Работодателя немедленного устранения выявленных нарушений и принятия неотложных мер для восстановления нормальных условий для работы и одновременно обратиться в Федеральную инспекцию труда для принятия неотложных мер - п. п. З, 4 ст.20 Закона N21 О-ФЗ;</w:t>
      </w:r>
    </w:p>
    <w:p w14:paraId="4417F426"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8.23</w:t>
      </w:r>
      <w:r w:rsidRPr="00E60B33">
        <w:rPr>
          <w:rFonts w:ascii="Times New Roman" w:eastAsia="Times New Roman" w:hAnsi="Times New Roman" w:cs="Times New Roman"/>
          <w:color w:val="000000"/>
          <w:sz w:val="28"/>
          <w:szCs w:val="28"/>
          <w:lang w:eastAsia="ru-RU"/>
        </w:rPr>
        <w:t>.   создать при Профкоме комиссию по работе среди молодежи;</w:t>
      </w:r>
    </w:p>
    <w:p w14:paraId="65FE32A4"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8.24</w:t>
      </w:r>
      <w:r w:rsidRPr="00E60B33">
        <w:rPr>
          <w:rFonts w:ascii="Times New Roman" w:eastAsia="Times New Roman" w:hAnsi="Times New Roman" w:cs="Times New Roman"/>
          <w:color w:val="000000"/>
          <w:sz w:val="28"/>
          <w:szCs w:val="28"/>
          <w:lang w:eastAsia="ru-RU"/>
        </w:rPr>
        <w:t>. активно использовать законодательно-нормативную базу молодежной политики с целью совершенствования работы по защите социальных прав и гарантий работающей молодежи;</w:t>
      </w:r>
    </w:p>
    <w:p w14:paraId="63E99970" w14:textId="77777777" w:rsidR="00E60B33" w:rsidRPr="00E60B33" w:rsidRDefault="00E60B33" w:rsidP="00E60B33">
      <w:pPr>
        <w:spacing w:after="276" w:line="235"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8.25</w:t>
      </w:r>
      <w:r w:rsidRPr="00E60B33">
        <w:rPr>
          <w:rFonts w:ascii="Times New Roman" w:eastAsia="Times New Roman" w:hAnsi="Times New Roman" w:cs="Times New Roman"/>
          <w:color w:val="000000"/>
          <w:sz w:val="28"/>
          <w:szCs w:val="28"/>
          <w:lang w:eastAsia="ru-RU"/>
        </w:rPr>
        <w:t>.  проводить работу по вовлечению молодых людей в члены профсоюза;</w:t>
      </w:r>
    </w:p>
    <w:p w14:paraId="13B0520E"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8.26</w:t>
      </w:r>
      <w:r w:rsidRPr="00E60B33">
        <w:rPr>
          <w:rFonts w:ascii="Times New Roman" w:eastAsia="Times New Roman" w:hAnsi="Times New Roman" w:cs="Times New Roman"/>
          <w:color w:val="000000"/>
          <w:sz w:val="28"/>
          <w:szCs w:val="28"/>
          <w:lang w:eastAsia="ru-RU"/>
        </w:rPr>
        <w:t>. оказывать помощь молодежи в соблюдении установленных для нее законодательно льгот и Дополнительных гарантий;</w:t>
      </w:r>
    </w:p>
    <w:p w14:paraId="6E4899EE"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8.27</w:t>
      </w:r>
      <w:r w:rsidRPr="00E60B33">
        <w:rPr>
          <w:rFonts w:ascii="Times New Roman" w:eastAsia="Times New Roman" w:hAnsi="Times New Roman" w:cs="Times New Roman"/>
          <w:color w:val="000000"/>
          <w:sz w:val="28"/>
          <w:szCs w:val="28"/>
          <w:lang w:eastAsia="ru-RU"/>
        </w:rPr>
        <w:t>. контролировать обязательность прохождения предварительного медицинского осмотра при заключении Работодателем трудового договора с молодыми работниками, не достигшими совершеннолетия;</w:t>
      </w:r>
    </w:p>
    <w:p w14:paraId="72463E29"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8.28</w:t>
      </w:r>
      <w:r w:rsidRPr="00E60B33">
        <w:rPr>
          <w:rFonts w:ascii="Times New Roman" w:eastAsia="Times New Roman" w:hAnsi="Times New Roman" w:cs="Times New Roman"/>
          <w:color w:val="000000"/>
          <w:sz w:val="28"/>
          <w:szCs w:val="28"/>
          <w:lang w:eastAsia="ru-RU"/>
        </w:rPr>
        <w:t>. информировать молодых работников о задачах и деятельности профсоюзной организации в вопросах защиты их социально-трудовых прав и экономических интересов;</w:t>
      </w:r>
    </w:p>
    <w:p w14:paraId="0BCBB118"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8.29</w:t>
      </w:r>
      <w:r w:rsidRPr="00E60B33">
        <w:rPr>
          <w:rFonts w:ascii="Times New Roman" w:eastAsia="Times New Roman" w:hAnsi="Times New Roman" w:cs="Times New Roman"/>
          <w:color w:val="000000"/>
          <w:sz w:val="28"/>
          <w:szCs w:val="28"/>
          <w:lang w:eastAsia="ru-RU"/>
        </w:rPr>
        <w:t>. поощрять молодежный профсоюзный актив учреждения, ведущий эффективную производственную и общественную работу;</w:t>
      </w:r>
    </w:p>
    <w:p w14:paraId="2055A57C"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8.30</w:t>
      </w:r>
      <w:r w:rsidRPr="00E60B33">
        <w:rPr>
          <w:rFonts w:ascii="Times New Roman" w:eastAsia="Times New Roman" w:hAnsi="Times New Roman" w:cs="Times New Roman"/>
          <w:color w:val="000000"/>
          <w:sz w:val="28"/>
          <w:szCs w:val="28"/>
          <w:lang w:eastAsia="ru-RU"/>
        </w:rPr>
        <w:t>. обеспечить контроль за соблюдением права работников на обязательное социальное страхование;</w:t>
      </w:r>
    </w:p>
    <w:p w14:paraId="10BA4FA1"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8.31</w:t>
      </w:r>
      <w:r w:rsidRPr="00E60B33">
        <w:rPr>
          <w:rFonts w:ascii="Times New Roman" w:eastAsia="Times New Roman" w:hAnsi="Times New Roman" w:cs="Times New Roman"/>
          <w:color w:val="000000"/>
          <w:sz w:val="28"/>
          <w:szCs w:val="28"/>
          <w:lang w:eastAsia="ru-RU"/>
        </w:rPr>
        <w:t>. осуществлять контроль за своевременным перечислением средств в фонды пенсионного, медицинского и социального страхования;</w:t>
      </w:r>
      <w:r w:rsidRPr="00E60B33">
        <w:rPr>
          <w:rFonts w:ascii="Times New Roman" w:eastAsia="Times New Roman" w:hAnsi="Times New Roman" w:cs="Times New Roman"/>
          <w:noProof/>
          <w:color w:val="000000"/>
          <w:sz w:val="28"/>
          <w:szCs w:val="28"/>
          <w:lang w:eastAsia="ru-RU"/>
        </w:rPr>
        <w:drawing>
          <wp:inline distT="0" distB="0" distL="0" distR="0" wp14:anchorId="1844591F" wp14:editId="111BABDE">
            <wp:extent cx="4574" cy="4573"/>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21"/>
                    <a:stretch>
                      <a:fillRect/>
                    </a:stretch>
                  </pic:blipFill>
                  <pic:spPr>
                    <a:xfrm>
                      <a:off x="0" y="0"/>
                      <a:ext cx="4574" cy="4573"/>
                    </a:xfrm>
                    <a:prstGeom prst="rect">
                      <a:avLst/>
                    </a:prstGeom>
                  </pic:spPr>
                </pic:pic>
              </a:graphicData>
            </a:graphic>
          </wp:inline>
        </w:drawing>
      </w:r>
    </w:p>
    <w:p w14:paraId="568D9533"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8.32</w:t>
      </w:r>
      <w:r w:rsidRPr="00E60B33">
        <w:rPr>
          <w:rFonts w:ascii="Times New Roman" w:eastAsia="Times New Roman" w:hAnsi="Times New Roman" w:cs="Times New Roman"/>
          <w:color w:val="000000"/>
          <w:sz w:val="28"/>
          <w:szCs w:val="28"/>
          <w:lang w:eastAsia="ru-RU"/>
        </w:rPr>
        <w:t xml:space="preserve">. активно работать в комиссии по социальному страхованию, осуществлять контроль за расходованием средств, периодически </w:t>
      </w:r>
      <w:r w:rsidRPr="00E60B33">
        <w:rPr>
          <w:rFonts w:ascii="Times New Roman" w:eastAsia="Times New Roman" w:hAnsi="Times New Roman" w:cs="Times New Roman"/>
          <w:noProof/>
          <w:color w:val="000000"/>
          <w:sz w:val="28"/>
          <w:szCs w:val="28"/>
          <w:lang w:eastAsia="ru-RU"/>
        </w:rPr>
        <w:drawing>
          <wp:inline distT="0" distB="0" distL="0" distR="0" wp14:anchorId="6D9D2090" wp14:editId="3FF72801">
            <wp:extent cx="4574" cy="4573"/>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21"/>
                    <a:stretch>
                      <a:fillRect/>
                    </a:stretch>
                  </pic:blipFill>
                  <pic:spPr>
                    <a:xfrm>
                      <a:off x="0" y="0"/>
                      <a:ext cx="4574"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информировать об этом работающих;</w:t>
      </w:r>
    </w:p>
    <w:p w14:paraId="10A1AAD5"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8.33</w:t>
      </w:r>
      <w:r w:rsidRPr="00E60B33">
        <w:rPr>
          <w:rFonts w:ascii="Times New Roman" w:eastAsia="Times New Roman" w:hAnsi="Times New Roman" w:cs="Times New Roman"/>
          <w:color w:val="000000"/>
          <w:sz w:val="28"/>
          <w:szCs w:val="28"/>
          <w:lang w:eastAsia="ru-RU"/>
        </w:rPr>
        <w:t>. организовывать совместно с Профкомом проведение новогодних праздников для работников.</w:t>
      </w:r>
    </w:p>
    <w:p w14:paraId="25237709" w14:textId="77777777" w:rsidR="00E60B33" w:rsidRPr="00E60B33" w:rsidRDefault="00E60B33" w:rsidP="00E60B33">
      <w:pPr>
        <w:spacing w:after="947"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lastRenderedPageBreak/>
        <w:t>8.34</w:t>
      </w:r>
      <w:r w:rsidRPr="00E60B33">
        <w:rPr>
          <w:rFonts w:ascii="Times New Roman" w:eastAsia="Times New Roman" w:hAnsi="Times New Roman" w:cs="Times New Roman"/>
          <w:color w:val="000000"/>
          <w:sz w:val="28"/>
          <w:szCs w:val="28"/>
          <w:lang w:eastAsia="ru-RU"/>
        </w:rPr>
        <w:t xml:space="preserve">. выделять средства для оказания материальной помощи членам </w:t>
      </w:r>
      <w:r w:rsidRPr="00E60B33">
        <w:rPr>
          <w:rFonts w:ascii="Times New Roman" w:eastAsia="Times New Roman" w:hAnsi="Times New Roman" w:cs="Times New Roman"/>
          <w:noProof/>
          <w:color w:val="000000"/>
          <w:sz w:val="28"/>
          <w:szCs w:val="28"/>
          <w:lang w:eastAsia="ru-RU"/>
        </w:rPr>
        <w:drawing>
          <wp:inline distT="0" distB="0" distL="0" distR="0" wp14:anchorId="07C6733A" wp14:editId="633F28C6">
            <wp:extent cx="4574" cy="4573"/>
            <wp:effectExtent l="0" t="0" r="0" b="0"/>
            <wp:docPr id="1265" name="Picture 1265"/>
            <wp:cNvGraphicFramePr/>
            <a:graphic xmlns:a="http://schemas.openxmlformats.org/drawingml/2006/main">
              <a:graphicData uri="http://schemas.openxmlformats.org/drawingml/2006/picture">
                <pic:pic xmlns:pic="http://schemas.openxmlformats.org/drawingml/2006/picture">
                  <pic:nvPicPr>
                    <pic:cNvPr id="1265" name="Picture 1265"/>
                    <pic:cNvPicPr/>
                  </pic:nvPicPr>
                  <pic:blipFill>
                    <a:blip r:embed="rId21"/>
                    <a:stretch>
                      <a:fillRect/>
                    </a:stretch>
                  </pic:blipFill>
                  <pic:spPr>
                    <a:xfrm>
                      <a:off x="0" y="0"/>
                      <a:ext cx="4574"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 xml:space="preserve">профсоюза в случае длительной болезни, смерти ближайших родственников, рождения ребенка, бракосочетания, при серьезных материальных затруднениях. </w:t>
      </w:r>
    </w:p>
    <w:p w14:paraId="5C9A5CF3" w14:textId="77777777" w:rsidR="00E60B33" w:rsidRPr="00E60B33" w:rsidRDefault="00E60B33" w:rsidP="00E60B33">
      <w:pPr>
        <w:keepNext/>
        <w:keepLines/>
        <w:spacing w:after="633"/>
        <w:ind w:right="14"/>
        <w:jc w:val="center"/>
        <w:outlineLvl w:val="0"/>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t>9.ОБЕСПЕЧЕНИЕ ПРАВ И ГАРАНТИЙ ДЕЯТЕЛЬНОСТИ ПРОФСОЮЗНОЙ ОРГАНИЗАЦИИ</w:t>
      </w:r>
    </w:p>
    <w:p w14:paraId="28ECB776"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70528" behindDoc="0" locked="0" layoutInCell="1" allowOverlap="0" wp14:anchorId="090C1052" wp14:editId="2EDACBD8">
            <wp:simplePos x="0" y="0"/>
            <wp:positionH relativeFrom="column">
              <wp:posOffset>5992044</wp:posOffset>
            </wp:positionH>
            <wp:positionV relativeFrom="paragraph">
              <wp:posOffset>609887</wp:posOffset>
            </wp:positionV>
            <wp:extent cx="4574" cy="4573"/>
            <wp:effectExtent l="0" t="0" r="0" b="0"/>
            <wp:wrapSquare wrapText="bothSides"/>
            <wp:docPr id="1266" name="Picture 1266"/>
            <wp:cNvGraphicFramePr/>
            <a:graphic xmlns:a="http://schemas.openxmlformats.org/drawingml/2006/main">
              <a:graphicData uri="http://schemas.openxmlformats.org/drawingml/2006/picture">
                <pic:pic xmlns:pic="http://schemas.openxmlformats.org/drawingml/2006/picture">
                  <pic:nvPicPr>
                    <pic:cNvPr id="1266" name="Picture 1266"/>
                    <pic:cNvPicPr/>
                  </pic:nvPicPr>
                  <pic:blipFill>
                    <a:blip r:embed="rId22"/>
                    <a:stretch>
                      <a:fillRect/>
                    </a:stretch>
                  </pic:blipFill>
                  <pic:spPr>
                    <a:xfrm>
                      <a:off x="0" y="0"/>
                      <a:ext cx="4574" cy="4573"/>
                    </a:xfrm>
                    <a:prstGeom prst="rect">
                      <a:avLst/>
                    </a:prstGeom>
                  </pic:spPr>
                </pic:pic>
              </a:graphicData>
            </a:graphic>
          </wp:anchor>
        </w:drawing>
      </w:r>
      <w:r w:rsidRPr="00E60B33">
        <w:rPr>
          <w:rFonts w:ascii="Times New Roman" w:eastAsia="Times New Roman" w:hAnsi="Times New Roman" w:cs="Times New Roman"/>
          <w:b/>
          <w:bCs/>
          <w:color w:val="000000"/>
          <w:sz w:val="28"/>
          <w:szCs w:val="28"/>
          <w:lang w:eastAsia="ru-RU"/>
        </w:rPr>
        <w:t>9.1</w:t>
      </w:r>
      <w:r w:rsidRPr="00E60B33">
        <w:rPr>
          <w:rFonts w:ascii="Times New Roman" w:eastAsia="Times New Roman" w:hAnsi="Times New Roman" w:cs="Times New Roman"/>
          <w:color w:val="000000"/>
          <w:sz w:val="28"/>
          <w:szCs w:val="28"/>
          <w:lang w:eastAsia="ru-RU"/>
        </w:rPr>
        <w:t xml:space="preserve">. Работодатель и Профком строят свои взаимоотношения на принципах социального партнерства и сотрудничества, в соответствии с Конституцией РФ, Федеральным Законом от 09.02.2009г. №210 ФЗ «О </w:t>
      </w:r>
      <w:r w:rsidRPr="00E60B33">
        <w:rPr>
          <w:rFonts w:ascii="Times New Roman" w:eastAsia="Times New Roman" w:hAnsi="Times New Roman" w:cs="Times New Roman"/>
          <w:noProof/>
          <w:color w:val="000000"/>
          <w:sz w:val="28"/>
          <w:szCs w:val="28"/>
          <w:lang w:eastAsia="ru-RU"/>
        </w:rPr>
        <w:drawing>
          <wp:inline distT="0" distB="0" distL="0" distR="0" wp14:anchorId="1ACADDD6" wp14:editId="73AD0F57">
            <wp:extent cx="4574" cy="4573"/>
            <wp:effectExtent l="0" t="0" r="0" b="0"/>
            <wp:docPr id="1267" name="Picture 1267"/>
            <wp:cNvGraphicFramePr/>
            <a:graphic xmlns:a="http://schemas.openxmlformats.org/drawingml/2006/main">
              <a:graphicData uri="http://schemas.openxmlformats.org/drawingml/2006/picture">
                <pic:pic xmlns:pic="http://schemas.openxmlformats.org/drawingml/2006/picture">
                  <pic:nvPicPr>
                    <pic:cNvPr id="1267" name="Picture 1267"/>
                    <pic:cNvPicPr/>
                  </pic:nvPicPr>
                  <pic:blipFill>
                    <a:blip r:embed="rId40"/>
                    <a:stretch>
                      <a:fillRect/>
                    </a:stretch>
                  </pic:blipFill>
                  <pic:spPr>
                    <a:xfrm>
                      <a:off x="0" y="0"/>
                      <a:ext cx="4574" cy="4573"/>
                    </a:xfrm>
                    <a:prstGeom prst="rect">
                      <a:avLst/>
                    </a:prstGeom>
                  </pic:spPr>
                </pic:pic>
              </a:graphicData>
            </a:graphic>
          </wp:inline>
        </w:drawing>
      </w:r>
      <w:r w:rsidRPr="00E60B33">
        <w:rPr>
          <w:rFonts w:ascii="Times New Roman" w:eastAsia="Times New Roman" w:hAnsi="Times New Roman" w:cs="Times New Roman"/>
          <w:color w:val="000000"/>
          <w:sz w:val="28"/>
          <w:szCs w:val="28"/>
          <w:lang w:eastAsia="ru-RU"/>
        </w:rPr>
        <w:t>профессиональных союзах, их правах и гарантиях деятельности». ТК РФ и другими законодательными актами РФ.</w:t>
      </w:r>
      <w:r w:rsidRPr="00E60B33">
        <w:rPr>
          <w:rFonts w:ascii="Times New Roman" w:eastAsia="Times New Roman" w:hAnsi="Times New Roman" w:cs="Times New Roman"/>
          <w:noProof/>
          <w:color w:val="000000"/>
          <w:sz w:val="28"/>
          <w:szCs w:val="28"/>
          <w:lang w:eastAsia="ru-RU"/>
        </w:rPr>
        <w:drawing>
          <wp:inline distT="0" distB="0" distL="0" distR="0" wp14:anchorId="51326A13" wp14:editId="161C4348">
            <wp:extent cx="4574" cy="4573"/>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41"/>
                    <a:stretch>
                      <a:fillRect/>
                    </a:stretch>
                  </pic:blipFill>
                  <pic:spPr>
                    <a:xfrm>
                      <a:off x="0" y="0"/>
                      <a:ext cx="4574" cy="4573"/>
                    </a:xfrm>
                    <a:prstGeom prst="rect">
                      <a:avLst/>
                    </a:prstGeom>
                  </pic:spPr>
                </pic:pic>
              </a:graphicData>
            </a:graphic>
          </wp:inline>
        </w:drawing>
      </w:r>
    </w:p>
    <w:p w14:paraId="1C46F3E6" w14:textId="77777777" w:rsidR="00E60B33" w:rsidRPr="00E60B33" w:rsidRDefault="00E60B33" w:rsidP="00E60B33">
      <w:pPr>
        <w:spacing w:after="29"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9.2</w:t>
      </w:r>
      <w:r w:rsidRPr="00E60B33">
        <w:rPr>
          <w:rFonts w:ascii="Times New Roman" w:eastAsia="Times New Roman" w:hAnsi="Times New Roman" w:cs="Times New Roman"/>
          <w:color w:val="000000"/>
          <w:sz w:val="28"/>
          <w:szCs w:val="28"/>
          <w:lang w:eastAsia="ru-RU"/>
        </w:rPr>
        <w:t xml:space="preserve">. Работодатель признает, что Профком является полномочным представителем работников учреждения (ст.29 ТК РФ, ст. 11 ФЗ М210-ФЗ) по вопросам: </w:t>
      </w:r>
      <w:r w:rsidRPr="00E60B33">
        <w:rPr>
          <w:rFonts w:ascii="Times New Roman" w:eastAsia="Times New Roman" w:hAnsi="Times New Roman" w:cs="Times New Roman"/>
          <w:noProof/>
          <w:color w:val="000000"/>
          <w:sz w:val="28"/>
          <w:szCs w:val="28"/>
          <w:lang w:eastAsia="ru-RU"/>
        </w:rPr>
        <w:drawing>
          <wp:inline distT="0" distB="0" distL="0" distR="0" wp14:anchorId="554DD59B" wp14:editId="26087AD8">
            <wp:extent cx="13722" cy="9147"/>
            <wp:effectExtent l="0" t="0" r="0" b="0"/>
            <wp:docPr id="1269" name="Picture 1269"/>
            <wp:cNvGraphicFramePr/>
            <a:graphic xmlns:a="http://schemas.openxmlformats.org/drawingml/2006/main">
              <a:graphicData uri="http://schemas.openxmlformats.org/drawingml/2006/picture">
                <pic:pic xmlns:pic="http://schemas.openxmlformats.org/drawingml/2006/picture">
                  <pic:nvPicPr>
                    <pic:cNvPr id="1269" name="Picture 1269"/>
                    <pic:cNvPicPr/>
                  </pic:nvPicPr>
                  <pic:blipFill>
                    <a:blip r:embed="rId42"/>
                    <a:stretch>
                      <a:fillRect/>
                    </a:stretch>
                  </pic:blipFill>
                  <pic:spPr>
                    <a:xfrm>
                      <a:off x="0" y="0"/>
                      <a:ext cx="13722" cy="9147"/>
                    </a:xfrm>
                    <a:prstGeom prst="rect">
                      <a:avLst/>
                    </a:prstGeom>
                  </pic:spPr>
                </pic:pic>
              </a:graphicData>
            </a:graphic>
          </wp:inline>
        </w:drawing>
      </w:r>
    </w:p>
    <w:p w14:paraId="690783B6" w14:textId="77777777" w:rsidR="00E60B33" w:rsidRPr="00E60B33" w:rsidRDefault="00E60B33" w:rsidP="00E60B33">
      <w:pPr>
        <w:spacing w:after="0" w:line="256"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защиты социально-трудовых прав и интересов </w:t>
      </w:r>
      <w:r w:rsidRPr="00E60B33">
        <w:rPr>
          <w:rFonts w:ascii="Times New Roman" w:eastAsia="Times New Roman" w:hAnsi="Times New Roman" w:cs="Times New Roman"/>
          <w:noProof/>
          <w:color w:val="000000"/>
          <w:sz w:val="28"/>
          <w:szCs w:val="28"/>
          <w:lang w:eastAsia="ru-RU"/>
        </w:rPr>
        <w:t xml:space="preserve">гражданских </w:t>
      </w:r>
      <w:r w:rsidRPr="00E60B33">
        <w:rPr>
          <w:rFonts w:ascii="Times New Roman" w:eastAsia="Times New Roman" w:hAnsi="Times New Roman" w:cs="Times New Roman"/>
          <w:color w:val="000000"/>
          <w:sz w:val="28"/>
          <w:szCs w:val="28"/>
          <w:lang w:eastAsia="ru-RU"/>
        </w:rPr>
        <w:t xml:space="preserve">служащих и работников; </w:t>
      </w:r>
    </w:p>
    <w:p w14:paraId="6054D00E" w14:textId="77777777" w:rsidR="00E60B33" w:rsidRPr="00E60B33" w:rsidRDefault="00E60B33" w:rsidP="00E60B33">
      <w:pPr>
        <w:spacing w:after="0" w:line="256"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содействия их занятости; </w:t>
      </w:r>
    </w:p>
    <w:p w14:paraId="30BE9B5A" w14:textId="77777777" w:rsidR="00E60B33" w:rsidRPr="00E60B33" w:rsidRDefault="00E60B33" w:rsidP="00E60B33">
      <w:pPr>
        <w:spacing w:after="0" w:line="256"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ведения коллективных переговоров, заключения коллективного договора и контроль за его выполнением;</w:t>
      </w:r>
    </w:p>
    <w:p w14:paraId="1B5AA59D" w14:textId="77777777" w:rsidR="00E60B33" w:rsidRPr="00E60B33" w:rsidRDefault="00E60B33" w:rsidP="00E60B33">
      <w:pPr>
        <w:spacing w:after="5" w:line="26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соблюдения законодательства о труде;</w:t>
      </w:r>
    </w:p>
    <w:p w14:paraId="7F902A4F" w14:textId="77777777" w:rsidR="00E60B33" w:rsidRPr="00E60B33" w:rsidRDefault="00E60B33" w:rsidP="00E60B33">
      <w:pPr>
        <w:spacing w:after="5" w:line="269"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урегулирования индивидуальных и коллективных трудовых споров.</w:t>
      </w:r>
    </w:p>
    <w:p w14:paraId="58B41454"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9.3</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Работодатель, должностные лица учреждения оказывают содействие профорганизации, Профкому в их деятельности. Работодатель рассматривает заявление Профкома о нарушении руководителем структурного подразделения учреждения, его заместителями трудового законодательства и иных актов, содержащих нормы трудового права, условий коллективного договора, и сообщает о результатах его рассмотрения в Профком. В случаях, когда факт нарушения подтвердится, Работодатель обязан применить к руководителю структурного подразделения учреждения, его заместителям дисциплинарное взыскание вплоть до увольнения.</w:t>
      </w:r>
    </w:p>
    <w:p w14:paraId="0F7CCFA2"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9.4</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Работодатель включает представителей Профкома в коллегиальные органы управления учреждением в соответствии со ст.52 ТК РФ, п. З ст. 16 ФЗ 10-ФЗ.</w:t>
      </w:r>
    </w:p>
    <w:p w14:paraId="423629A8"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9.5</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В целях создания условий для успешной деятельности профсоюзной организации, ее выборного органа - Профкома, работодатель обязуется:</w:t>
      </w:r>
    </w:p>
    <w:p w14:paraId="32E8E787"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lastRenderedPageBreak/>
        <w:t>9.5.1</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не препятствовать уполномоченным представителям профсоюза посещать рабочие места, на которых работают члены профсоюза, для реализации уставных задач и представленных законодательством прав;</w:t>
      </w:r>
    </w:p>
    <w:p w14:paraId="2C06E330"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9.5.2</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предоставлять профсоюзным органам по их запросу информацию, необходимую для коллективных переговоров по заключению коллективного договора и подведения итогов его выполнения, а также другие сведения по согласованному перечню;</w:t>
      </w:r>
    </w:p>
    <w:p w14:paraId="1F46644F"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9.5.3</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обеспечивать участие представителей Профкома в рассмотрении представителями Работодателя жалоб и заявлений работников учреждения членов профсоюза, а также работников, не являющихся членами профсоюза, но уплачивающих денежные средства в размере, установленном профсоюзной организацией;</w:t>
      </w:r>
    </w:p>
    <w:p w14:paraId="6A82E331"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9.5.4</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безвозмездно предоставлять Профкому помещение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работников месте; при этом хозяйственное содержание, ремонт, отопление, освещение, уборка, охрана указанных объектов осуществляется Работодателем;</w:t>
      </w:r>
    </w:p>
    <w:p w14:paraId="3A52CD5B"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9.5.5</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Предоставлять Профкому в бесплатное пользование необходимые для его деятельности оборудование, транспортные средства, средства связи и оргтехники по перечню, согласованному с Работодателем;</w:t>
      </w:r>
    </w:p>
    <w:p w14:paraId="159CEDE2"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9.5.6</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На основании личных письменных заявлений членов профсоюза ежемесячно производить безналичное удержание и бесплатное перечисление через бухгалтерию на счета соответствующих выборных профсоюзных органов членских профсоюзных взносов одновременно с выплатой заработной платы в учреждении;</w:t>
      </w:r>
    </w:p>
    <w:p w14:paraId="405EB811" w14:textId="77777777" w:rsidR="00E60B33" w:rsidRPr="00E60B33" w:rsidRDefault="00E60B33" w:rsidP="00E60B33">
      <w:pPr>
        <w:spacing w:after="5" w:line="269"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9.5.7</w:t>
      </w:r>
      <w:r w:rsidRPr="00E60B33">
        <w:rPr>
          <w:rFonts w:ascii="Times New Roman" w:eastAsia="Times New Roman" w:hAnsi="Times New Roman" w:cs="Times New Roman"/>
          <w:color w:val="000000"/>
          <w:sz w:val="28"/>
          <w:szCs w:val="28"/>
          <w:lang w:eastAsia="ru-RU"/>
        </w:rPr>
        <w:t>.</w:t>
      </w:r>
      <w:r w:rsidRPr="00E60B33">
        <w:rPr>
          <w:rFonts w:ascii="Times New Roman" w:eastAsia="Times New Roman" w:hAnsi="Times New Roman" w:cs="Times New Roman"/>
          <w:color w:val="000000"/>
          <w:sz w:val="28"/>
          <w:szCs w:val="28"/>
          <w:lang w:eastAsia="ru-RU"/>
        </w:rPr>
        <w:tab/>
        <w:t>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 (п.3 ст.28) ФЗ №210 О профессиональных союзах, их правах и гарантиях деятельности;</w:t>
      </w:r>
    </w:p>
    <w:p w14:paraId="0CC82A2A" w14:textId="77777777" w:rsidR="00E60B33" w:rsidRPr="00E60B33" w:rsidRDefault="00E60B33" w:rsidP="00E60B33">
      <w:pPr>
        <w:numPr>
          <w:ilvl w:val="2"/>
          <w:numId w:val="0"/>
        </w:numPr>
        <w:spacing w:after="4" w:line="248" w:lineRule="auto"/>
        <w:ind w:right="14" w:firstLine="567"/>
        <w:contextualSpacing/>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предоставлять ежемесячно свободное от работы время не освобожденным от основной работы руководителям и членам профсоюзных органов для проведения соответствующей общественной работы в интересах работников (осуществления контроля за соблюдением законодательства о труде и охране труда, за выполнением Коллективного Договора) с сохранением средней заработной платы:</w:t>
      </w:r>
    </w:p>
    <w:p w14:paraId="76063365" w14:textId="77777777" w:rsidR="00E60B33" w:rsidRPr="00E60B33" w:rsidRDefault="00E60B33" w:rsidP="00E60B33">
      <w:pPr>
        <w:numPr>
          <w:ilvl w:val="0"/>
          <w:numId w:val="6"/>
        </w:numPr>
        <w:spacing w:after="4" w:line="248" w:lineRule="auto"/>
        <w:ind w:right="14"/>
        <w:contextualSpacing/>
        <w:jc w:val="both"/>
        <w:rPr>
          <w:rFonts w:ascii="Times New Roman" w:eastAsia="Times New Roman" w:hAnsi="Times New Roman" w:cs="Times New Roman"/>
          <w:bCs/>
          <w:color w:val="000000"/>
          <w:sz w:val="28"/>
          <w:szCs w:val="28"/>
          <w:lang w:eastAsia="ru-RU"/>
        </w:rPr>
      </w:pPr>
      <w:r w:rsidRPr="00E60B33">
        <w:rPr>
          <w:rFonts w:ascii="Times New Roman" w:eastAsia="Times New Roman" w:hAnsi="Times New Roman" w:cs="Times New Roman"/>
          <w:bCs/>
          <w:color w:val="000000"/>
          <w:sz w:val="28"/>
          <w:szCs w:val="28"/>
          <w:lang w:eastAsia="ru-RU"/>
        </w:rPr>
        <w:t>председателю Профкома до 5 часов в месяц;</w:t>
      </w:r>
    </w:p>
    <w:p w14:paraId="66EE94FD" w14:textId="77777777" w:rsidR="00E60B33" w:rsidRPr="00E60B33" w:rsidRDefault="00E60B33" w:rsidP="00E60B33">
      <w:pPr>
        <w:numPr>
          <w:ilvl w:val="0"/>
          <w:numId w:val="6"/>
        </w:numPr>
        <w:spacing w:after="0" w:line="239" w:lineRule="auto"/>
        <w:ind w:right="14"/>
        <w:contextualSpacing/>
        <w:jc w:val="both"/>
        <w:rPr>
          <w:rFonts w:ascii="Times New Roman" w:eastAsia="Times New Roman" w:hAnsi="Times New Roman" w:cs="Times New Roman"/>
          <w:bCs/>
          <w:color w:val="000000"/>
          <w:sz w:val="28"/>
          <w:szCs w:val="28"/>
          <w:lang w:eastAsia="ru-RU"/>
        </w:rPr>
      </w:pPr>
      <w:r w:rsidRPr="00E60B33">
        <w:rPr>
          <w:rFonts w:ascii="Times New Roman" w:eastAsia="Times New Roman" w:hAnsi="Times New Roman" w:cs="Times New Roman"/>
          <w:bCs/>
          <w:color w:val="000000"/>
          <w:sz w:val="28"/>
          <w:szCs w:val="28"/>
          <w:lang w:eastAsia="ru-RU"/>
        </w:rPr>
        <w:t>уполномоченным профсоюза по охране труда до 3х часов в месяц.</w:t>
      </w:r>
      <w:r w:rsidRPr="00E60B33">
        <w:rPr>
          <w:rFonts w:ascii="Times New Roman" w:eastAsia="Times New Roman" w:hAnsi="Times New Roman" w:cs="Times New Roman"/>
          <w:bCs/>
          <w:color w:val="000000"/>
          <w:sz w:val="28"/>
          <w:szCs w:val="28"/>
          <w:lang w:eastAsia="ru-RU"/>
        </w:rPr>
        <w:tab/>
      </w:r>
      <w:r w:rsidRPr="00E60B33">
        <w:rPr>
          <w:rFonts w:ascii="Times New Roman" w:eastAsia="Times New Roman" w:hAnsi="Times New Roman" w:cs="Times New Roman"/>
          <w:noProof/>
          <w:color w:val="000000"/>
          <w:sz w:val="28"/>
          <w:lang w:eastAsia="ru-RU"/>
        </w:rPr>
        <w:drawing>
          <wp:inline distT="0" distB="0" distL="0" distR="0" wp14:anchorId="2E5D7AA6" wp14:editId="53370566">
            <wp:extent cx="9144" cy="9147"/>
            <wp:effectExtent l="0" t="0" r="0" b="0"/>
            <wp:docPr id="3763" name="Picture 3763"/>
            <wp:cNvGraphicFramePr/>
            <a:graphic xmlns:a="http://schemas.openxmlformats.org/drawingml/2006/main">
              <a:graphicData uri="http://schemas.openxmlformats.org/drawingml/2006/picture">
                <pic:pic xmlns:pic="http://schemas.openxmlformats.org/drawingml/2006/picture">
                  <pic:nvPicPr>
                    <pic:cNvPr id="3763" name="Picture 3763"/>
                    <pic:cNvPicPr/>
                  </pic:nvPicPr>
                  <pic:blipFill>
                    <a:blip r:embed="rId43"/>
                    <a:stretch>
                      <a:fillRect/>
                    </a:stretch>
                  </pic:blipFill>
                  <pic:spPr>
                    <a:xfrm>
                      <a:off x="0" y="0"/>
                      <a:ext cx="9144" cy="9147"/>
                    </a:xfrm>
                    <a:prstGeom prst="rect">
                      <a:avLst/>
                    </a:prstGeom>
                  </pic:spPr>
                </pic:pic>
              </a:graphicData>
            </a:graphic>
          </wp:inline>
        </w:drawing>
      </w:r>
    </w:p>
    <w:p w14:paraId="69D68BF1" w14:textId="77777777" w:rsidR="00E60B33" w:rsidRPr="00E60B33" w:rsidRDefault="00E60B33" w:rsidP="00E60B33">
      <w:pPr>
        <w:spacing w:after="0" w:line="240" w:lineRule="auto"/>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bCs/>
          <w:noProof/>
          <w:color w:val="000000"/>
          <w:sz w:val="28"/>
          <w:lang w:eastAsia="ru-RU"/>
        </w:rPr>
        <w:lastRenderedPageBreak/>
        <w:drawing>
          <wp:anchor distT="0" distB="0" distL="114300" distR="114300" simplePos="0" relativeHeight="251671552" behindDoc="0" locked="0" layoutInCell="1" allowOverlap="0" wp14:anchorId="00D704C2" wp14:editId="53DE2CC4">
            <wp:simplePos x="0" y="0"/>
            <wp:positionH relativeFrom="page">
              <wp:posOffset>6684265</wp:posOffset>
            </wp:positionH>
            <wp:positionV relativeFrom="page">
              <wp:posOffset>4454397</wp:posOffset>
            </wp:positionV>
            <wp:extent cx="18287" cy="9146"/>
            <wp:effectExtent l="0" t="0" r="0" b="0"/>
            <wp:wrapSquare wrapText="bothSides"/>
            <wp:docPr id="3764" name="Picture 3764"/>
            <wp:cNvGraphicFramePr/>
            <a:graphic xmlns:a="http://schemas.openxmlformats.org/drawingml/2006/main">
              <a:graphicData uri="http://schemas.openxmlformats.org/drawingml/2006/picture">
                <pic:pic xmlns:pic="http://schemas.openxmlformats.org/drawingml/2006/picture">
                  <pic:nvPicPr>
                    <pic:cNvPr id="3764" name="Picture 3764"/>
                    <pic:cNvPicPr/>
                  </pic:nvPicPr>
                  <pic:blipFill>
                    <a:blip r:embed="rId44"/>
                    <a:stretch>
                      <a:fillRect/>
                    </a:stretch>
                  </pic:blipFill>
                  <pic:spPr>
                    <a:xfrm>
                      <a:off x="0" y="0"/>
                      <a:ext cx="18287" cy="9146"/>
                    </a:xfrm>
                    <a:prstGeom prst="rect">
                      <a:avLst/>
                    </a:prstGeom>
                  </pic:spPr>
                </pic:pic>
              </a:graphicData>
            </a:graphic>
          </wp:anchor>
        </w:drawing>
      </w:r>
      <w:r w:rsidRPr="00E60B33">
        <w:rPr>
          <w:rFonts w:ascii="Times New Roman" w:eastAsia="Times New Roman" w:hAnsi="Times New Roman" w:cs="Times New Roman"/>
          <w:color w:val="000000"/>
          <w:sz w:val="28"/>
          <w:lang w:eastAsia="ru-RU"/>
        </w:rPr>
        <w:t>Работники, избранные в профсоюзные органы, не могут быть подвергнуты дисциплинарному взысканию без согласия профсоюзного органа, членами которого они являются, а руководители профсоюзного органа - без предварительного согласия вышестоящего профсоюзного органа.</w:t>
      </w:r>
    </w:p>
    <w:p w14:paraId="66C39B2D" w14:textId="77777777" w:rsidR="00E60B33" w:rsidRPr="00E60B33" w:rsidRDefault="00E60B33" w:rsidP="00E60B33">
      <w:pPr>
        <w:spacing w:after="0" w:line="240" w:lineRule="auto"/>
        <w:ind w:firstLine="567"/>
        <w:jc w:val="both"/>
        <w:rPr>
          <w:rFonts w:ascii="Times New Roman" w:eastAsia="Times New Roman" w:hAnsi="Times New Roman" w:cs="Times New Roman"/>
          <w:color w:val="000000"/>
          <w:sz w:val="28"/>
          <w:lang w:eastAsia="ru-RU"/>
        </w:rPr>
      </w:pPr>
      <w:r w:rsidRPr="00E60B33">
        <w:rPr>
          <w:rFonts w:ascii="Times New Roman" w:eastAsia="Times New Roman" w:hAnsi="Times New Roman" w:cs="Times New Roman"/>
          <w:b/>
          <w:color w:val="000000"/>
          <w:sz w:val="28"/>
          <w:lang w:eastAsia="ru-RU"/>
        </w:rPr>
        <w:t>9.5.8</w:t>
      </w:r>
      <w:r w:rsidRPr="00E60B33">
        <w:rPr>
          <w:rFonts w:ascii="Times New Roman" w:eastAsia="Times New Roman" w:hAnsi="Times New Roman" w:cs="Times New Roman"/>
          <w:color w:val="000000"/>
          <w:sz w:val="28"/>
          <w:lang w:eastAsia="ru-RU"/>
        </w:rPr>
        <w:t>. Руководитель учреждения устанавливает Председателю Профкома доплату в размере – 10-% от оклада, за ведение работы Профсоюзной организации ГКУ «РКЦСОН» МТ и СЗ КБР. В пределах экономии фонда заработной платы работников.</w:t>
      </w:r>
    </w:p>
    <w:p w14:paraId="79250C7F" w14:textId="77777777" w:rsidR="00E60B33" w:rsidRPr="00E60B33" w:rsidRDefault="00E60B33" w:rsidP="00E60B33">
      <w:pPr>
        <w:spacing w:after="0" w:line="240" w:lineRule="auto"/>
        <w:ind w:firstLine="567"/>
        <w:jc w:val="both"/>
        <w:rPr>
          <w:rFonts w:ascii="Times New Roman" w:eastAsia="Times New Roman" w:hAnsi="Times New Roman" w:cs="Times New Roman"/>
          <w:b/>
          <w:bCs/>
          <w:color w:val="000000"/>
          <w:sz w:val="28"/>
          <w:lang w:eastAsia="ru-RU"/>
        </w:rPr>
      </w:pPr>
    </w:p>
    <w:p w14:paraId="1D5D6DB5" w14:textId="77777777" w:rsidR="00E60B33" w:rsidRPr="00E60B33" w:rsidRDefault="00E60B33" w:rsidP="00E60B33">
      <w:pPr>
        <w:spacing w:after="23" w:line="239" w:lineRule="auto"/>
        <w:jc w:val="center"/>
        <w:rPr>
          <w:rFonts w:ascii="Times New Roman" w:eastAsia="Times New Roman" w:hAnsi="Times New Roman" w:cs="Times New Roman"/>
          <w:color w:val="000000"/>
          <w:sz w:val="27"/>
          <w:szCs w:val="27"/>
          <w:lang w:eastAsia="ru-RU"/>
        </w:rPr>
      </w:pPr>
      <w:r w:rsidRPr="00E60B33">
        <w:rPr>
          <w:rFonts w:ascii="Times New Roman" w:eastAsia="Times New Roman" w:hAnsi="Times New Roman" w:cs="Times New Roman"/>
          <w:b/>
          <w:bCs/>
          <w:color w:val="000000"/>
          <w:sz w:val="28"/>
          <w:szCs w:val="28"/>
          <w:lang w:eastAsia="ru-RU"/>
        </w:rPr>
        <w:t>10</w:t>
      </w:r>
      <w:r w:rsidRPr="00E60B33">
        <w:rPr>
          <w:rFonts w:ascii="Times New Roman" w:eastAsia="Times New Roman" w:hAnsi="Times New Roman" w:cs="Times New Roman"/>
          <w:b/>
          <w:bCs/>
          <w:color w:val="000000"/>
          <w:sz w:val="24"/>
          <w:szCs w:val="24"/>
          <w:lang w:eastAsia="ru-RU"/>
        </w:rPr>
        <w:t xml:space="preserve">.  </w:t>
      </w:r>
      <w:r w:rsidRPr="00E60B33">
        <w:rPr>
          <w:rFonts w:ascii="Times New Roman" w:eastAsia="Times New Roman" w:hAnsi="Times New Roman" w:cs="Times New Roman"/>
          <w:b/>
          <w:bCs/>
          <w:color w:val="000000"/>
          <w:sz w:val="27"/>
          <w:szCs w:val="27"/>
          <w:lang w:eastAsia="ru-RU"/>
        </w:rPr>
        <w:t>Условия труда и социальной гарантии молодежи.</w:t>
      </w:r>
    </w:p>
    <w:p w14:paraId="24467F1D" w14:textId="77777777" w:rsidR="00E60B33" w:rsidRPr="00E60B33" w:rsidRDefault="00E60B33" w:rsidP="00E60B33">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Положения настоящего раздела распространяются на работников в возрасте до 35 лет. В целях пополнения организаций молодыми кадрами: рабочими, специалистами, более эффективного их участия в развитии организации, обеспечения их занятости с уровнем дохода, обеспечивающим достойную жизнь.</w:t>
      </w:r>
    </w:p>
    <w:p w14:paraId="3F874484" w14:textId="77777777" w:rsidR="00E60B33" w:rsidRPr="00E60B33" w:rsidRDefault="00E60B33" w:rsidP="00E60B33">
      <w:pPr>
        <w:spacing w:before="100" w:beforeAutospacing="1" w:after="100" w:afterAutospacing="1" w:line="240" w:lineRule="auto"/>
        <w:ind w:firstLine="567"/>
        <w:jc w:val="both"/>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t>10.1 Работодатель обязуется:</w:t>
      </w:r>
    </w:p>
    <w:p w14:paraId="435C52A5"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Оказать содействие профкому в создании комиссии по работе с молодежью, содействовать становлению и развитию молодежных общественных организаций;</w:t>
      </w:r>
    </w:p>
    <w:p w14:paraId="47DB63D9"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Создавать условия для стимулирования труда работающей молодежи, заключать ученические договоры в соответствии с гл.32 ТК РФ;</w:t>
      </w:r>
    </w:p>
    <w:p w14:paraId="469268DA" w14:textId="77777777" w:rsidR="00E60B33" w:rsidRPr="00E60B33" w:rsidRDefault="00E60B33" w:rsidP="00E60B33">
      <w:pPr>
        <w:spacing w:after="0" w:line="240" w:lineRule="auto"/>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 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 </w:t>
      </w:r>
    </w:p>
    <w:p w14:paraId="79CD580C" w14:textId="77777777" w:rsidR="00E60B33" w:rsidRPr="00E60B33" w:rsidRDefault="00E60B33" w:rsidP="00E60B33">
      <w:pPr>
        <w:spacing w:after="0"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(в ред. Федеральных законов от 30.06.2006 </w:t>
      </w:r>
      <w:hyperlink r:id="rId45" w:history="1">
        <w:r w:rsidRPr="00E60B33">
          <w:rPr>
            <w:rFonts w:ascii="Times New Roman" w:eastAsia="Times New Roman" w:hAnsi="Times New Roman" w:cs="Times New Roman"/>
            <w:color w:val="0000FF"/>
            <w:sz w:val="28"/>
            <w:szCs w:val="28"/>
            <w:u w:val="single"/>
            <w:lang w:eastAsia="ru-RU"/>
          </w:rPr>
          <w:t>N 90-ФЗ</w:t>
        </w:r>
      </w:hyperlink>
      <w:r w:rsidRPr="00E60B33">
        <w:rPr>
          <w:rFonts w:ascii="Times New Roman" w:eastAsia="Times New Roman" w:hAnsi="Times New Roman" w:cs="Times New Roman"/>
          <w:color w:val="000000"/>
          <w:sz w:val="28"/>
          <w:szCs w:val="28"/>
          <w:lang w:eastAsia="ru-RU"/>
        </w:rPr>
        <w:t xml:space="preserve">, от 02.07.2013 </w:t>
      </w:r>
      <w:hyperlink r:id="rId46" w:history="1">
        <w:r w:rsidRPr="00E60B33">
          <w:rPr>
            <w:rFonts w:ascii="Times New Roman" w:eastAsia="Times New Roman" w:hAnsi="Times New Roman" w:cs="Times New Roman"/>
            <w:color w:val="0000FF"/>
            <w:sz w:val="28"/>
            <w:szCs w:val="28"/>
            <w:u w:val="single"/>
            <w:lang w:eastAsia="ru-RU"/>
          </w:rPr>
          <w:t>N 185-ФЗ</w:t>
        </w:r>
      </w:hyperlink>
      <w:r w:rsidRPr="00E60B33">
        <w:rPr>
          <w:rFonts w:ascii="Times New Roman" w:eastAsia="Times New Roman" w:hAnsi="Times New Roman" w:cs="Times New Roman"/>
          <w:color w:val="000000"/>
          <w:sz w:val="28"/>
          <w:szCs w:val="28"/>
          <w:lang w:eastAsia="ru-RU"/>
        </w:rPr>
        <w:t xml:space="preserve">) </w:t>
      </w:r>
    </w:p>
    <w:p w14:paraId="55B7B0EE" w14:textId="77777777" w:rsidR="00E60B33" w:rsidRPr="00E60B33" w:rsidRDefault="00E60B33" w:rsidP="00E60B33">
      <w:pPr>
        <w:spacing w:after="0" w:line="240" w:lineRule="auto"/>
        <w:ind w:firstLine="540"/>
        <w:jc w:val="both"/>
        <w:rPr>
          <w:rFonts w:ascii="Times New Roman" w:eastAsia="Times New Roman" w:hAnsi="Times New Roman" w:cs="Times New Roman"/>
          <w:sz w:val="28"/>
          <w:szCs w:val="28"/>
          <w:lang w:eastAsia="ru-RU"/>
        </w:rPr>
      </w:pPr>
      <w:r w:rsidRPr="00E60B33">
        <w:rPr>
          <w:rFonts w:ascii="Times New Roman" w:eastAsia="Times New Roman" w:hAnsi="Times New Roman" w:cs="Times New Roman"/>
          <w:sz w:val="28"/>
          <w:szCs w:val="28"/>
          <w:lang w:eastAsia="ru-RU"/>
        </w:rPr>
        <w:t xml:space="preserve">К дополнительным отпускам, предусмотренным </w:t>
      </w:r>
      <w:hyperlink r:id="rId47" w:history="1">
        <w:r w:rsidRPr="00E60B33">
          <w:rPr>
            <w:rFonts w:ascii="Times New Roman" w:eastAsia="Times New Roman" w:hAnsi="Times New Roman" w:cs="Times New Roman"/>
            <w:color w:val="0000FF"/>
            <w:sz w:val="28"/>
            <w:szCs w:val="28"/>
            <w:u w:val="single"/>
            <w:lang w:eastAsia="ru-RU"/>
          </w:rPr>
          <w:t>статьями 173</w:t>
        </w:r>
      </w:hyperlink>
      <w:r w:rsidRPr="00E60B33">
        <w:rPr>
          <w:rFonts w:ascii="Times New Roman" w:eastAsia="Times New Roman" w:hAnsi="Times New Roman" w:cs="Times New Roman"/>
          <w:sz w:val="28"/>
          <w:szCs w:val="28"/>
          <w:lang w:eastAsia="ru-RU"/>
        </w:rPr>
        <w:t xml:space="preserve"> - </w:t>
      </w:r>
      <w:hyperlink r:id="rId48" w:history="1">
        <w:r w:rsidRPr="00E60B33">
          <w:rPr>
            <w:rFonts w:ascii="Times New Roman" w:eastAsia="Times New Roman" w:hAnsi="Times New Roman" w:cs="Times New Roman"/>
            <w:color w:val="0000FF"/>
            <w:sz w:val="28"/>
            <w:szCs w:val="28"/>
            <w:u w:val="single"/>
            <w:lang w:eastAsia="ru-RU"/>
          </w:rPr>
          <w:t>176</w:t>
        </w:r>
      </w:hyperlink>
      <w:r w:rsidRPr="00E60B33">
        <w:rPr>
          <w:rFonts w:ascii="Times New Roman" w:eastAsia="Times New Roman" w:hAnsi="Times New Roman" w:cs="Times New Roman"/>
          <w:sz w:val="28"/>
          <w:szCs w:val="28"/>
          <w:lang w:eastAsia="ru-RU"/>
        </w:rPr>
        <w:t xml:space="preserve">  ТК РФ, по соглашению работодателя и работника могут присоединяться ежегодные оплачиваемые отпуска. </w:t>
      </w:r>
    </w:p>
    <w:p w14:paraId="030B7BF2" w14:textId="77777777" w:rsidR="00E60B33" w:rsidRPr="00E60B33" w:rsidRDefault="00E60B33" w:rsidP="00E60B33">
      <w:pPr>
        <w:spacing w:after="0" w:line="240" w:lineRule="auto"/>
        <w:ind w:firstLine="540"/>
        <w:jc w:val="both"/>
        <w:rPr>
          <w:rFonts w:ascii="Times New Roman" w:eastAsia="Times New Roman" w:hAnsi="Times New Roman" w:cs="Times New Roman"/>
          <w:sz w:val="28"/>
          <w:szCs w:val="28"/>
          <w:lang w:eastAsia="ru-RU"/>
        </w:rPr>
      </w:pPr>
    </w:p>
    <w:p w14:paraId="6A9EB273" w14:textId="77777777" w:rsidR="00E60B33" w:rsidRPr="00E60B33" w:rsidRDefault="00E60B33" w:rsidP="00E60B3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60B33">
        <w:rPr>
          <w:rFonts w:ascii="Times New Roman" w:eastAsiaTheme="minorEastAsia" w:hAnsi="Times New Roman" w:cs="Times New Roman"/>
          <w:sz w:val="28"/>
          <w:szCs w:val="28"/>
          <w:lang w:eastAsia="ru-RU"/>
        </w:rPr>
        <w:t>- 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в соответствии с п.1 ст. 173 ТК РФ.</w:t>
      </w:r>
    </w:p>
    <w:p w14:paraId="6530E72E"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 Проводить профессиональную подготовку, переподготовку, повышение квалификации работников, обучение их вторым профессиям; обратить внимание на подготовку молодых рабочих кадров через систему профессионального образования, предусмотрев в них проведение производственной практики с оплатой труда не ниже 1 разряда тарифной ставки;</w:t>
      </w:r>
    </w:p>
    <w:p w14:paraId="2021B4CB"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Осуществлять мероприятия, направленные на повышение уровня медицинского и культурного обслуживания молодых работников, по организации их оздоровления, отдыха и досуга.</w:t>
      </w:r>
    </w:p>
    <w:p w14:paraId="4821847F"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Решать вопросы продвижения по службе молодых работников с соответствующим повышением заработной платы;</w:t>
      </w:r>
    </w:p>
    <w:p w14:paraId="48E4D12E"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Решение вопросов по молодежным проблемам производится с учетом мнения комиссии профкома по работе с молодежью;</w:t>
      </w:r>
    </w:p>
    <w:p w14:paraId="0D39B1C6"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Проводить во всех филиалах учреждения встречи руководителей с молодежью.</w:t>
      </w:r>
    </w:p>
    <w:p w14:paraId="7965A728" w14:textId="77777777" w:rsidR="00E60B33" w:rsidRPr="00E60B33" w:rsidRDefault="00E60B33" w:rsidP="00E60B33">
      <w:pPr>
        <w:spacing w:before="100" w:beforeAutospacing="1" w:after="100" w:afterAutospacing="1" w:line="240" w:lineRule="auto"/>
        <w:ind w:firstLine="567"/>
        <w:jc w:val="both"/>
        <w:rPr>
          <w:rFonts w:ascii="Times New Roman" w:eastAsia="Times New Roman" w:hAnsi="Times New Roman" w:cs="Times New Roman"/>
          <w:b/>
          <w:bCs/>
          <w:color w:val="000000"/>
          <w:sz w:val="28"/>
          <w:szCs w:val="28"/>
          <w:lang w:eastAsia="ru-RU"/>
        </w:rPr>
      </w:pPr>
      <w:r w:rsidRPr="00E60B33">
        <w:rPr>
          <w:rFonts w:ascii="Times New Roman" w:eastAsia="Times New Roman" w:hAnsi="Times New Roman" w:cs="Times New Roman"/>
          <w:b/>
          <w:bCs/>
          <w:color w:val="000000"/>
          <w:sz w:val="28"/>
          <w:szCs w:val="28"/>
          <w:lang w:eastAsia="ru-RU"/>
        </w:rPr>
        <w:t>10.2. Профком обязуется:</w:t>
      </w:r>
    </w:p>
    <w:p w14:paraId="4BCAAC81"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Создать в профкоме комиссию по работе с молодежью;</w:t>
      </w:r>
    </w:p>
    <w:p w14:paraId="3948BE2F"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Проводить работу по вовлечению молодых людей в активную профсоюзную деятельность;</w:t>
      </w:r>
    </w:p>
    <w:p w14:paraId="36B4EB70"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Анализировать законодательство о молодежной политике с целью совершенствования работы по защите социально-трудовых прав и гарантий работающей молодежи;</w:t>
      </w:r>
    </w:p>
    <w:p w14:paraId="55B903C6"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Широко информировать молодых работников о задачах профсоюзных организаций в вопросах защиты их социально-экономических интересов;</w:t>
      </w:r>
    </w:p>
    <w:p w14:paraId="35D2A5D6"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Оказывать помощь в соблюдении установленных законодательством льгот и дополнительных гарантий (сокращенный рабочий день, обязательные медосмотры, порядок увольнения по инициативе работодателя, предоставление компенсаций работникам, совмещающим учебу с работой </w:t>
      </w:r>
      <w:r w:rsidRPr="00E60B33">
        <w:rPr>
          <w:rFonts w:ascii="Times New Roman" w:eastAsia="Times New Roman" w:hAnsi="Times New Roman" w:cs="Times New Roman"/>
          <w:i/>
          <w:iCs/>
          <w:color w:val="000000"/>
          <w:sz w:val="28"/>
          <w:szCs w:val="28"/>
          <w:lang w:eastAsia="ru-RU"/>
        </w:rPr>
        <w:t>в соответствии ст.173-177 ТК РФ</w:t>
      </w:r>
      <w:r w:rsidRPr="00E60B33">
        <w:rPr>
          <w:rFonts w:ascii="Times New Roman" w:eastAsia="Times New Roman" w:hAnsi="Times New Roman" w:cs="Times New Roman"/>
          <w:color w:val="000000"/>
          <w:sz w:val="28"/>
          <w:szCs w:val="28"/>
          <w:lang w:eastAsia="ru-RU"/>
        </w:rPr>
        <w:t>);</w:t>
      </w:r>
    </w:p>
    <w:p w14:paraId="6D30D396"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Контролировать своевременное прохождение обязательного предварительного медицинского освидетельствования несовершеннолетних работников в соответствии со ст. 69 ТК;</w:t>
      </w:r>
    </w:p>
    <w:p w14:paraId="05322153"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xml:space="preserve">- Не допускать со стороны работодателя установления испытательного срока при приеме на работу лиц, не достигших 18 лет, а также лиц, окончивших </w:t>
      </w:r>
      <w:r w:rsidRPr="00E60B33">
        <w:rPr>
          <w:rFonts w:ascii="Times New Roman" w:eastAsia="Times New Roman" w:hAnsi="Times New Roman" w:cs="Times New Roman"/>
          <w:color w:val="000000"/>
          <w:sz w:val="28"/>
          <w:szCs w:val="28"/>
          <w:lang w:eastAsia="ru-RU"/>
        </w:rPr>
        <w:lastRenderedPageBreak/>
        <w:t>образовательные учреждения начального, среднего и высшего профессионального образования и впервые поступающих на работу по полученной специальности </w:t>
      </w:r>
      <w:r w:rsidRPr="00E60B33">
        <w:rPr>
          <w:rFonts w:ascii="Times New Roman" w:eastAsia="Times New Roman" w:hAnsi="Times New Roman" w:cs="Times New Roman"/>
          <w:i/>
          <w:iCs/>
          <w:color w:val="000000"/>
          <w:sz w:val="28"/>
          <w:szCs w:val="28"/>
          <w:lang w:eastAsia="ru-RU"/>
        </w:rPr>
        <w:t>(ст.70 ТК);</w:t>
      </w:r>
    </w:p>
    <w:p w14:paraId="6F351C21"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Контролировать предоставление оплачиваемого отпуска работникам в возрасте до 18 лет в соответствии со ст.122-124 ТК;</w:t>
      </w:r>
    </w:p>
    <w:p w14:paraId="638519EB"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Контролировать соблюдение прав работника в возрасте до 18 лет при расторжении с ним трудового договора по инициативе работодателя </w:t>
      </w:r>
      <w:r w:rsidRPr="00E60B33">
        <w:rPr>
          <w:rFonts w:ascii="Times New Roman" w:eastAsia="Times New Roman" w:hAnsi="Times New Roman" w:cs="Times New Roman"/>
          <w:i/>
          <w:iCs/>
          <w:color w:val="000000"/>
          <w:sz w:val="28"/>
          <w:szCs w:val="28"/>
          <w:lang w:eastAsia="ru-RU"/>
        </w:rPr>
        <w:t>(ст.269 ТК);</w:t>
      </w:r>
    </w:p>
    <w:p w14:paraId="044036FF" w14:textId="77777777" w:rsidR="00E60B33" w:rsidRPr="00E60B33" w:rsidRDefault="00E60B33" w:rsidP="00E60B3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t>- Осуществлять поощрение молодых профсоюзных активистов организации, успешно ведущих общественную работу.</w:t>
      </w:r>
    </w:p>
    <w:p w14:paraId="2E8A9A52" w14:textId="77777777" w:rsidR="00E60B33" w:rsidRPr="00E60B33" w:rsidRDefault="00E60B33" w:rsidP="00E60B3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64F12C9" w14:textId="77777777" w:rsidR="00E60B33" w:rsidRPr="00E60B33" w:rsidRDefault="00E60B33" w:rsidP="00E60B33">
      <w:pPr>
        <w:spacing w:after="0" w:line="240" w:lineRule="auto"/>
        <w:jc w:val="center"/>
        <w:rPr>
          <w:rFonts w:ascii="Times New Roman" w:eastAsia="Times New Roman" w:hAnsi="Times New Roman" w:cs="Times New Roman"/>
          <w:b/>
          <w:bCs/>
          <w:color w:val="000000"/>
          <w:sz w:val="28"/>
          <w:lang w:eastAsia="ru-RU"/>
        </w:rPr>
      </w:pPr>
    </w:p>
    <w:p w14:paraId="72905812" w14:textId="77777777" w:rsidR="00E60B33" w:rsidRPr="00E60B33" w:rsidRDefault="00E60B33" w:rsidP="00E60B33">
      <w:pPr>
        <w:spacing w:after="0" w:line="240" w:lineRule="auto"/>
        <w:jc w:val="center"/>
        <w:rPr>
          <w:rFonts w:ascii="Times New Roman" w:eastAsia="Times New Roman" w:hAnsi="Times New Roman" w:cs="Times New Roman"/>
          <w:b/>
          <w:bCs/>
          <w:color w:val="000000"/>
          <w:sz w:val="28"/>
          <w:lang w:eastAsia="ru-RU"/>
        </w:rPr>
      </w:pPr>
      <w:r w:rsidRPr="00E60B33">
        <w:rPr>
          <w:rFonts w:ascii="Times New Roman" w:eastAsia="Times New Roman" w:hAnsi="Times New Roman" w:cs="Times New Roman"/>
          <w:b/>
          <w:bCs/>
          <w:color w:val="000000"/>
          <w:sz w:val="28"/>
          <w:lang w:eastAsia="ru-RU"/>
        </w:rPr>
        <w:t>11.ЗАКЛЮЧИТЕЛЬНЫЕ ПОЛОЖЕНИЯ</w:t>
      </w:r>
    </w:p>
    <w:p w14:paraId="268FAD71" w14:textId="77777777" w:rsidR="00E60B33" w:rsidRPr="00E60B33" w:rsidRDefault="00E60B33" w:rsidP="00E60B33">
      <w:pPr>
        <w:spacing w:after="0" w:line="240" w:lineRule="auto"/>
        <w:jc w:val="center"/>
        <w:rPr>
          <w:rFonts w:ascii="Times New Roman" w:eastAsia="Times New Roman" w:hAnsi="Times New Roman" w:cs="Times New Roman"/>
          <w:b/>
          <w:bCs/>
          <w:color w:val="000000"/>
          <w:sz w:val="28"/>
          <w:lang w:eastAsia="ru-RU"/>
        </w:rPr>
      </w:pPr>
    </w:p>
    <w:p w14:paraId="70FD881D" w14:textId="77777777" w:rsidR="00E60B33" w:rsidRPr="00E60B33" w:rsidRDefault="00E60B33" w:rsidP="00E60B33">
      <w:pPr>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11.1</w:t>
      </w:r>
      <w:r w:rsidRPr="00E60B33">
        <w:rPr>
          <w:rFonts w:ascii="Times New Roman" w:eastAsia="Times New Roman" w:hAnsi="Times New Roman" w:cs="Times New Roman"/>
          <w:color w:val="000000"/>
          <w:sz w:val="28"/>
          <w:szCs w:val="28"/>
          <w:lang w:eastAsia="ru-RU"/>
        </w:rPr>
        <w:t>. Настоящий Коллективный договор заключен сроком на З года. Он вступает в силу со дня подписания Сторонами и действует в течение всего срока. По истечению срока принимается новый.</w:t>
      </w:r>
    </w:p>
    <w:p w14:paraId="495BA5FD" w14:textId="77777777" w:rsidR="00E60B33" w:rsidRPr="00E60B33" w:rsidRDefault="00E60B33" w:rsidP="00E60B33">
      <w:pPr>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11.2</w:t>
      </w:r>
      <w:r w:rsidRPr="00E60B33">
        <w:rPr>
          <w:rFonts w:ascii="Times New Roman" w:eastAsia="Times New Roman" w:hAnsi="Times New Roman" w:cs="Times New Roman"/>
          <w:color w:val="000000"/>
          <w:sz w:val="28"/>
          <w:szCs w:val="28"/>
          <w:lang w:eastAsia="ru-RU"/>
        </w:rPr>
        <w:t>. До истечения срока Коллективного договора Стороны имеют право продлевать действие настоящего Коллективного договора на срок не более трех лет.</w:t>
      </w:r>
    </w:p>
    <w:p w14:paraId="5BFBB2A6" w14:textId="77777777" w:rsidR="00E60B33" w:rsidRPr="00E60B33" w:rsidRDefault="00E60B33" w:rsidP="00E60B33">
      <w:pPr>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11.3</w:t>
      </w:r>
      <w:r w:rsidRPr="00E60B33">
        <w:rPr>
          <w:rFonts w:ascii="Times New Roman" w:eastAsia="Times New Roman" w:hAnsi="Times New Roman" w:cs="Times New Roman"/>
          <w:color w:val="000000"/>
          <w:sz w:val="28"/>
          <w:szCs w:val="28"/>
          <w:lang w:eastAsia="ru-RU"/>
        </w:rPr>
        <w:t>. Изменения и дополнения Коллективного договора в течение срока его действия производятся только по взаимному согласию в порядке, установленном законодательством РФ для его заключения.</w:t>
      </w:r>
    </w:p>
    <w:p w14:paraId="62017F0B" w14:textId="77777777" w:rsidR="00E60B33" w:rsidRPr="00E60B33" w:rsidRDefault="00E60B33" w:rsidP="00E60B33">
      <w:pPr>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11.4</w:t>
      </w:r>
      <w:r w:rsidRPr="00E60B33">
        <w:rPr>
          <w:rFonts w:ascii="Times New Roman" w:eastAsia="Times New Roman" w:hAnsi="Times New Roman" w:cs="Times New Roman"/>
          <w:color w:val="000000"/>
          <w:sz w:val="28"/>
          <w:szCs w:val="28"/>
          <w:lang w:eastAsia="ru-RU"/>
        </w:rPr>
        <w:t>. Для урегулирования разногласий в ходе Коллективных переговоров и исполнения Коллективного договора, стороны используют примирительные процедуры. В течение трех дней после составления протокола разногласий стороны проводят консультации, формируют из своего состава примирительную комиссию.</w:t>
      </w:r>
      <w:r w:rsidRPr="00E60B33">
        <w:rPr>
          <w:rFonts w:ascii="Times New Roman" w:eastAsia="Times New Roman" w:hAnsi="Times New Roman" w:cs="Times New Roman"/>
          <w:noProof/>
          <w:color w:val="000000"/>
          <w:sz w:val="28"/>
          <w:szCs w:val="28"/>
          <w:lang w:eastAsia="ru-RU"/>
        </w:rPr>
        <w:drawing>
          <wp:inline distT="0" distB="0" distL="0" distR="0" wp14:anchorId="0D682E14" wp14:editId="70BC7028">
            <wp:extent cx="4572" cy="4573"/>
            <wp:effectExtent l="0" t="0" r="0" b="0"/>
            <wp:docPr id="3765" name="Picture 3765"/>
            <wp:cNvGraphicFramePr/>
            <a:graphic xmlns:a="http://schemas.openxmlformats.org/drawingml/2006/main">
              <a:graphicData uri="http://schemas.openxmlformats.org/drawingml/2006/picture">
                <pic:pic xmlns:pic="http://schemas.openxmlformats.org/drawingml/2006/picture">
                  <pic:nvPicPr>
                    <pic:cNvPr id="3765" name="Picture 3765"/>
                    <pic:cNvPicPr/>
                  </pic:nvPicPr>
                  <pic:blipFill>
                    <a:blip r:embed="rId8"/>
                    <a:stretch>
                      <a:fillRect/>
                    </a:stretch>
                  </pic:blipFill>
                  <pic:spPr>
                    <a:xfrm>
                      <a:off x="0" y="0"/>
                      <a:ext cx="4572" cy="4573"/>
                    </a:xfrm>
                    <a:prstGeom prst="rect">
                      <a:avLst/>
                    </a:prstGeom>
                  </pic:spPr>
                </pic:pic>
              </a:graphicData>
            </a:graphic>
          </wp:inline>
        </w:drawing>
      </w:r>
    </w:p>
    <w:p w14:paraId="6E73A2AF" w14:textId="77777777" w:rsidR="00E60B33" w:rsidRPr="00E60B33" w:rsidRDefault="00E60B33" w:rsidP="00E60B33">
      <w:pPr>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11.5</w:t>
      </w:r>
      <w:r w:rsidRPr="00E60B33">
        <w:rPr>
          <w:rFonts w:ascii="Times New Roman" w:eastAsia="Times New Roman" w:hAnsi="Times New Roman" w:cs="Times New Roman"/>
          <w:color w:val="000000"/>
          <w:sz w:val="28"/>
          <w:szCs w:val="28"/>
          <w:lang w:eastAsia="ru-RU"/>
        </w:rPr>
        <w:t xml:space="preserve">. Стороны договорились, что текст Коллективного договора должен быть доведен работодателем до сведения работников в течении </w:t>
      </w:r>
      <w:r w:rsidRPr="00E60B33">
        <w:rPr>
          <w:rFonts w:ascii="Times New Roman" w:eastAsia="Times New Roman" w:hAnsi="Times New Roman" w:cs="Times New Roman"/>
          <w:color w:val="000000"/>
          <w:sz w:val="28"/>
          <w:szCs w:val="28"/>
          <w:u w:val="single"/>
          <w:lang w:eastAsia="ru-RU"/>
        </w:rPr>
        <w:t xml:space="preserve">  5 (пяти) </w:t>
      </w:r>
      <w:r w:rsidRPr="00E60B33">
        <w:rPr>
          <w:rFonts w:ascii="Times New Roman" w:eastAsia="Times New Roman" w:hAnsi="Times New Roman" w:cs="Times New Roman"/>
          <w:color w:val="000000"/>
          <w:sz w:val="28"/>
          <w:szCs w:val="28"/>
          <w:lang w:eastAsia="ru-RU"/>
        </w:rPr>
        <w:t>дней после его подписания. Для этого он должен быть соответствующим образом размножен. Профсоюзный орган обязуется разъяснять работникам положения Коллективного договора, содействовать реализации их прав, основанных на Коллективном договоре.</w:t>
      </w:r>
    </w:p>
    <w:p w14:paraId="6534FDAC" w14:textId="77777777" w:rsidR="00E60B33" w:rsidRPr="00E60B33" w:rsidRDefault="00E60B33" w:rsidP="00E60B33">
      <w:pPr>
        <w:spacing w:after="87"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11.6</w:t>
      </w:r>
      <w:r w:rsidRPr="00E60B33">
        <w:rPr>
          <w:rFonts w:ascii="Times New Roman" w:eastAsia="Times New Roman" w:hAnsi="Times New Roman" w:cs="Times New Roman"/>
          <w:color w:val="000000"/>
          <w:sz w:val="28"/>
          <w:szCs w:val="28"/>
          <w:lang w:eastAsia="ru-RU"/>
        </w:rPr>
        <w:t>.  Контроль за выполнением Коллективного Договора осуществляется их представителями в составе постоянно действующей комиссии по подготовке, заключению и контролю за выполнением Коллективного Договора, соответствующими органами по труду.</w:t>
      </w:r>
    </w:p>
    <w:p w14:paraId="3CF4911E" w14:textId="77777777" w:rsidR="00E60B33" w:rsidRPr="00E60B33" w:rsidRDefault="00E60B33" w:rsidP="00E60B33">
      <w:pPr>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color w:val="000000"/>
          <w:sz w:val="28"/>
          <w:szCs w:val="28"/>
          <w:lang w:eastAsia="ru-RU"/>
        </w:rPr>
        <w:lastRenderedPageBreak/>
        <w:t xml:space="preserve">Стороны ежегодно отчитываются о </w:t>
      </w:r>
      <w:r w:rsidRPr="00E60B33">
        <w:rPr>
          <w:rFonts w:ascii="Times New Roman" w:eastAsia="Times New Roman" w:hAnsi="Times New Roman" w:cs="Times New Roman"/>
          <w:noProof/>
          <w:color w:val="000000"/>
          <w:sz w:val="28"/>
          <w:szCs w:val="28"/>
          <w:lang w:eastAsia="ru-RU"/>
        </w:rPr>
        <w:t>выполнении</w:t>
      </w:r>
      <w:r w:rsidRPr="00E60B33">
        <w:rPr>
          <w:rFonts w:ascii="Times New Roman" w:eastAsia="Times New Roman" w:hAnsi="Times New Roman" w:cs="Times New Roman"/>
          <w:color w:val="000000"/>
          <w:sz w:val="28"/>
          <w:szCs w:val="28"/>
          <w:lang w:eastAsia="ru-RU"/>
        </w:rPr>
        <w:t xml:space="preserve"> Коллективного Договора на собрании (конференции) трудового коллектива. С отчетом выступают первые лица обеих сторон, подписавшие Коллективный Договор.</w:t>
      </w:r>
    </w:p>
    <w:p w14:paraId="0D6FF961" w14:textId="77777777" w:rsidR="00E60B33" w:rsidRPr="00E60B33" w:rsidRDefault="00E60B33" w:rsidP="00E60B33">
      <w:pPr>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72576" behindDoc="0" locked="0" layoutInCell="1" allowOverlap="0" wp14:anchorId="0827A5E5" wp14:editId="7414034D">
            <wp:simplePos x="0" y="0"/>
            <wp:positionH relativeFrom="page">
              <wp:posOffset>6360612</wp:posOffset>
            </wp:positionH>
            <wp:positionV relativeFrom="page">
              <wp:posOffset>4096512</wp:posOffset>
            </wp:positionV>
            <wp:extent cx="13719" cy="13716"/>
            <wp:effectExtent l="0" t="0" r="0" b="0"/>
            <wp:wrapSquare wrapText="bothSides"/>
            <wp:docPr id="5055" name="Picture 5055"/>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49"/>
                    <a:stretch>
                      <a:fillRect/>
                    </a:stretch>
                  </pic:blipFill>
                  <pic:spPr>
                    <a:xfrm>
                      <a:off x="0" y="0"/>
                      <a:ext cx="13719" cy="13716"/>
                    </a:xfrm>
                    <a:prstGeom prst="rect">
                      <a:avLst/>
                    </a:prstGeom>
                  </pic:spPr>
                </pic:pic>
              </a:graphicData>
            </a:graphic>
          </wp:anchor>
        </w:drawing>
      </w:r>
      <w:r w:rsidRPr="00E60B33">
        <w:rPr>
          <w:rFonts w:ascii="Times New Roman" w:eastAsia="Times New Roman" w:hAnsi="Times New Roman" w:cs="Times New Roman"/>
          <w:b/>
          <w:bCs/>
          <w:noProof/>
          <w:color w:val="000000"/>
          <w:sz w:val="28"/>
          <w:szCs w:val="28"/>
          <w:lang w:eastAsia="ru-RU"/>
        </w:rPr>
        <w:drawing>
          <wp:anchor distT="0" distB="0" distL="114300" distR="114300" simplePos="0" relativeHeight="251673600" behindDoc="0" locked="0" layoutInCell="1" allowOverlap="0" wp14:anchorId="3ECF9B42" wp14:editId="3D83F73D">
            <wp:simplePos x="0" y="0"/>
            <wp:positionH relativeFrom="page">
              <wp:posOffset>6378903</wp:posOffset>
            </wp:positionH>
            <wp:positionV relativeFrom="page">
              <wp:posOffset>4302252</wp:posOffset>
            </wp:positionV>
            <wp:extent cx="18291" cy="18288"/>
            <wp:effectExtent l="0" t="0" r="0" b="0"/>
            <wp:wrapSquare wrapText="bothSides"/>
            <wp:docPr id="5056" name="Picture 5056"/>
            <wp:cNvGraphicFramePr/>
            <a:graphic xmlns:a="http://schemas.openxmlformats.org/drawingml/2006/main">
              <a:graphicData uri="http://schemas.openxmlformats.org/drawingml/2006/picture">
                <pic:pic xmlns:pic="http://schemas.openxmlformats.org/drawingml/2006/picture">
                  <pic:nvPicPr>
                    <pic:cNvPr id="5056" name="Picture 5056"/>
                    <pic:cNvPicPr/>
                  </pic:nvPicPr>
                  <pic:blipFill>
                    <a:blip r:embed="rId50"/>
                    <a:stretch>
                      <a:fillRect/>
                    </a:stretch>
                  </pic:blipFill>
                  <pic:spPr>
                    <a:xfrm>
                      <a:off x="0" y="0"/>
                      <a:ext cx="18291" cy="18288"/>
                    </a:xfrm>
                    <a:prstGeom prst="rect">
                      <a:avLst/>
                    </a:prstGeom>
                  </pic:spPr>
                </pic:pic>
              </a:graphicData>
            </a:graphic>
          </wp:anchor>
        </w:drawing>
      </w:r>
      <w:r w:rsidRPr="00E60B33">
        <w:rPr>
          <w:rFonts w:ascii="Times New Roman" w:eastAsia="Times New Roman" w:hAnsi="Times New Roman" w:cs="Times New Roman"/>
          <w:b/>
          <w:bCs/>
          <w:color w:val="000000"/>
          <w:sz w:val="28"/>
          <w:szCs w:val="28"/>
          <w:lang w:eastAsia="ru-RU"/>
        </w:rPr>
        <w:t>11.7</w:t>
      </w:r>
      <w:r w:rsidRPr="00E60B33">
        <w:rPr>
          <w:rFonts w:ascii="Times New Roman" w:eastAsia="Times New Roman" w:hAnsi="Times New Roman" w:cs="Times New Roman"/>
          <w:color w:val="000000"/>
          <w:sz w:val="28"/>
          <w:szCs w:val="28"/>
          <w:lang w:eastAsia="ru-RU"/>
        </w:rPr>
        <w:t>.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w:t>
      </w:r>
    </w:p>
    <w:p w14:paraId="1BBEAAAC" w14:textId="77777777" w:rsidR="00E60B33" w:rsidRPr="00E60B33" w:rsidRDefault="00E60B33" w:rsidP="00E60B33">
      <w:pPr>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11.8</w:t>
      </w:r>
      <w:r w:rsidRPr="00E60B33">
        <w:rPr>
          <w:rFonts w:ascii="Times New Roman" w:eastAsia="Times New Roman" w:hAnsi="Times New Roman" w:cs="Times New Roman"/>
          <w:color w:val="000000"/>
          <w:sz w:val="28"/>
          <w:szCs w:val="28"/>
          <w:lang w:eastAsia="ru-RU"/>
        </w:rPr>
        <w:t>. Настоящий Коллективный договор направляется работодателем на уведомительную регистрацию в соответствующий орган по труду в течение семи дней со дня подписания. Вступление настоящего Коллективного договора в силу не зависит от факта его уведомительной регистрации.</w:t>
      </w:r>
    </w:p>
    <w:p w14:paraId="7CA6574E" w14:textId="77777777" w:rsidR="00E60B33" w:rsidRPr="00E60B33" w:rsidRDefault="00E60B33" w:rsidP="00E60B33">
      <w:pPr>
        <w:tabs>
          <w:tab w:val="left" w:pos="1276"/>
        </w:tabs>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11.9</w:t>
      </w:r>
      <w:r w:rsidRPr="00E60B33">
        <w:rPr>
          <w:rFonts w:ascii="Times New Roman" w:eastAsia="Times New Roman" w:hAnsi="Times New Roman" w:cs="Times New Roman"/>
          <w:color w:val="000000"/>
          <w:sz w:val="28"/>
          <w:szCs w:val="28"/>
          <w:lang w:eastAsia="ru-RU"/>
        </w:rPr>
        <w:t>.  Если условия хозяйственной деятельности работодателя ухудшаются или работодателю грозит банкротство (и как следствие, потеря работниками рабочих мест), по взаимному согласию сторон настоящего Коллективного договора действие ряда его положений может быть приостановлено до улучшения финансового положения работодателя, о чем составляется соответствующий документ.</w:t>
      </w:r>
    </w:p>
    <w:p w14:paraId="14704ED7" w14:textId="77777777" w:rsidR="00E60B33" w:rsidRPr="00E60B33" w:rsidRDefault="00E60B33" w:rsidP="00E60B33">
      <w:pPr>
        <w:tabs>
          <w:tab w:val="left" w:pos="1276"/>
        </w:tabs>
        <w:spacing w:after="4" w:line="248" w:lineRule="auto"/>
        <w:ind w:right="14" w:firstLine="567"/>
        <w:jc w:val="both"/>
        <w:rPr>
          <w:rFonts w:ascii="Times New Roman" w:eastAsia="Times New Roman" w:hAnsi="Times New Roman" w:cs="Times New Roman"/>
          <w:color w:val="000000"/>
          <w:sz w:val="28"/>
          <w:szCs w:val="28"/>
          <w:lang w:eastAsia="ru-RU"/>
        </w:rPr>
      </w:pPr>
      <w:r w:rsidRPr="00E60B33">
        <w:rPr>
          <w:rFonts w:ascii="Times New Roman" w:eastAsia="Times New Roman" w:hAnsi="Times New Roman" w:cs="Times New Roman"/>
          <w:b/>
          <w:bCs/>
          <w:color w:val="000000"/>
          <w:sz w:val="28"/>
          <w:szCs w:val="28"/>
          <w:lang w:eastAsia="ru-RU"/>
        </w:rPr>
        <w:t>11.10</w:t>
      </w:r>
      <w:r w:rsidRPr="00E60B33">
        <w:rPr>
          <w:rFonts w:ascii="Times New Roman" w:eastAsia="Times New Roman" w:hAnsi="Times New Roman" w:cs="Times New Roman"/>
          <w:color w:val="000000"/>
          <w:sz w:val="28"/>
          <w:szCs w:val="28"/>
          <w:lang w:eastAsia="ru-RU"/>
        </w:rPr>
        <w:t>.  Ни одна из сторон не может в течении установленного срока действия Коллективного Договора, в одностороннем порядке, изменить или прекратить выполнение принятых на себя обязательств.</w:t>
      </w:r>
    </w:p>
    <w:p w14:paraId="338D3931" w14:textId="77777777" w:rsidR="00E60B33" w:rsidRPr="00E60B33" w:rsidRDefault="00E60B33" w:rsidP="00E60B33">
      <w:pPr>
        <w:shd w:val="clear" w:color="auto" w:fill="FFFFFF"/>
        <w:tabs>
          <w:tab w:val="left" w:pos="1701"/>
        </w:tabs>
        <w:spacing w:after="0" w:line="240" w:lineRule="auto"/>
        <w:ind w:firstLine="567"/>
        <w:rPr>
          <w:rFonts w:ascii="Times New Roman" w:eastAsia="Times New Roman" w:hAnsi="Times New Roman" w:cs="Times New Roman"/>
          <w:color w:val="1A1A1A"/>
          <w:sz w:val="28"/>
          <w:szCs w:val="28"/>
          <w:lang w:eastAsia="ru-RU"/>
        </w:rPr>
      </w:pPr>
      <w:r w:rsidRPr="00E60B33">
        <w:rPr>
          <w:rFonts w:ascii="Times New Roman" w:eastAsia="Times New Roman" w:hAnsi="Times New Roman" w:cs="Times New Roman"/>
          <w:b/>
          <w:bCs/>
          <w:color w:val="1A1A1A"/>
          <w:sz w:val="28"/>
          <w:szCs w:val="28"/>
          <w:lang w:eastAsia="ru-RU"/>
        </w:rPr>
        <w:t>11.11</w:t>
      </w:r>
      <w:r w:rsidRPr="00E60B33">
        <w:rPr>
          <w:rFonts w:ascii="Times New Roman" w:eastAsia="Times New Roman" w:hAnsi="Times New Roman" w:cs="Times New Roman"/>
          <w:color w:val="1A1A1A"/>
          <w:sz w:val="28"/>
          <w:szCs w:val="28"/>
          <w:lang w:eastAsia="ru-RU"/>
        </w:rPr>
        <w:t>.     Неотъемлемой частью Коллективного Договора являются приложения к нему.</w:t>
      </w:r>
    </w:p>
    <w:p w14:paraId="4BD7D149" w14:textId="77777777" w:rsidR="00E60B33" w:rsidRPr="00E60B33" w:rsidRDefault="00E60B33" w:rsidP="00E60B33">
      <w:pPr>
        <w:spacing w:after="5" w:line="269" w:lineRule="auto"/>
        <w:ind w:right="10"/>
        <w:jc w:val="both"/>
        <w:rPr>
          <w:rFonts w:ascii="Times New Roman" w:eastAsia="Times New Roman" w:hAnsi="Times New Roman" w:cs="Times New Roman"/>
          <w:color w:val="000000"/>
          <w:sz w:val="28"/>
          <w:szCs w:val="28"/>
          <w:lang w:eastAsia="ru-RU"/>
        </w:rPr>
      </w:pPr>
    </w:p>
    <w:p w14:paraId="3184B81C" w14:textId="77777777" w:rsidR="00000000" w:rsidRDefault="00000000"/>
    <w:sectPr w:rsidR="00A35079" w:rsidSect="00681E65">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B83"/>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010B3"/>
    <w:multiLevelType w:val="hybridMultilevel"/>
    <w:tmpl w:val="86EC8F3E"/>
    <w:lvl w:ilvl="0" w:tplc="04190001">
      <w:start w:val="1"/>
      <w:numFmt w:val="bullet"/>
      <w:lvlText w:val=""/>
      <w:lvlJc w:val="left"/>
      <w:pPr>
        <w:ind w:left="4198" w:hanging="360"/>
      </w:pPr>
      <w:rPr>
        <w:rFonts w:ascii="Symbol" w:hAnsi="Symbol" w:hint="default"/>
      </w:rPr>
    </w:lvl>
    <w:lvl w:ilvl="1" w:tplc="04190003" w:tentative="1">
      <w:start w:val="1"/>
      <w:numFmt w:val="bullet"/>
      <w:lvlText w:val="o"/>
      <w:lvlJc w:val="left"/>
      <w:pPr>
        <w:ind w:left="4918" w:hanging="360"/>
      </w:pPr>
      <w:rPr>
        <w:rFonts w:ascii="Courier New" w:hAnsi="Courier New" w:cs="Courier New" w:hint="default"/>
      </w:rPr>
    </w:lvl>
    <w:lvl w:ilvl="2" w:tplc="04190005" w:tentative="1">
      <w:start w:val="1"/>
      <w:numFmt w:val="bullet"/>
      <w:lvlText w:val=""/>
      <w:lvlJc w:val="left"/>
      <w:pPr>
        <w:ind w:left="5638" w:hanging="360"/>
      </w:pPr>
      <w:rPr>
        <w:rFonts w:ascii="Wingdings" w:hAnsi="Wingdings" w:hint="default"/>
      </w:rPr>
    </w:lvl>
    <w:lvl w:ilvl="3" w:tplc="04190001" w:tentative="1">
      <w:start w:val="1"/>
      <w:numFmt w:val="bullet"/>
      <w:lvlText w:val=""/>
      <w:lvlJc w:val="left"/>
      <w:pPr>
        <w:ind w:left="6358" w:hanging="360"/>
      </w:pPr>
      <w:rPr>
        <w:rFonts w:ascii="Symbol" w:hAnsi="Symbol" w:hint="default"/>
      </w:rPr>
    </w:lvl>
    <w:lvl w:ilvl="4" w:tplc="04190003" w:tentative="1">
      <w:start w:val="1"/>
      <w:numFmt w:val="bullet"/>
      <w:lvlText w:val="o"/>
      <w:lvlJc w:val="left"/>
      <w:pPr>
        <w:ind w:left="7078" w:hanging="360"/>
      </w:pPr>
      <w:rPr>
        <w:rFonts w:ascii="Courier New" w:hAnsi="Courier New" w:cs="Courier New" w:hint="default"/>
      </w:rPr>
    </w:lvl>
    <w:lvl w:ilvl="5" w:tplc="04190005" w:tentative="1">
      <w:start w:val="1"/>
      <w:numFmt w:val="bullet"/>
      <w:lvlText w:val=""/>
      <w:lvlJc w:val="left"/>
      <w:pPr>
        <w:ind w:left="7798" w:hanging="360"/>
      </w:pPr>
      <w:rPr>
        <w:rFonts w:ascii="Wingdings" w:hAnsi="Wingdings" w:hint="default"/>
      </w:rPr>
    </w:lvl>
    <w:lvl w:ilvl="6" w:tplc="04190001" w:tentative="1">
      <w:start w:val="1"/>
      <w:numFmt w:val="bullet"/>
      <w:lvlText w:val=""/>
      <w:lvlJc w:val="left"/>
      <w:pPr>
        <w:ind w:left="8518" w:hanging="360"/>
      </w:pPr>
      <w:rPr>
        <w:rFonts w:ascii="Symbol" w:hAnsi="Symbol" w:hint="default"/>
      </w:rPr>
    </w:lvl>
    <w:lvl w:ilvl="7" w:tplc="04190003" w:tentative="1">
      <w:start w:val="1"/>
      <w:numFmt w:val="bullet"/>
      <w:lvlText w:val="o"/>
      <w:lvlJc w:val="left"/>
      <w:pPr>
        <w:ind w:left="9238" w:hanging="360"/>
      </w:pPr>
      <w:rPr>
        <w:rFonts w:ascii="Courier New" w:hAnsi="Courier New" w:cs="Courier New" w:hint="default"/>
      </w:rPr>
    </w:lvl>
    <w:lvl w:ilvl="8" w:tplc="04190005" w:tentative="1">
      <w:start w:val="1"/>
      <w:numFmt w:val="bullet"/>
      <w:lvlText w:val=""/>
      <w:lvlJc w:val="left"/>
      <w:pPr>
        <w:ind w:left="9958" w:hanging="360"/>
      </w:pPr>
      <w:rPr>
        <w:rFonts w:ascii="Wingdings" w:hAnsi="Wingdings" w:hint="default"/>
      </w:rPr>
    </w:lvl>
  </w:abstractNum>
  <w:abstractNum w:abstractNumId="2" w15:restartNumberingAfterBreak="0">
    <w:nsid w:val="0EBD1127"/>
    <w:multiLevelType w:val="hybridMultilevel"/>
    <w:tmpl w:val="22244848"/>
    <w:lvl w:ilvl="0" w:tplc="01BA77AA">
      <w:start w:val="48"/>
      <w:numFmt w:val="decimal"/>
      <w:lvlText w:val="%1."/>
      <w:lvlJc w:val="left"/>
      <w:pPr>
        <w:ind w:left="3920" w:hanging="375"/>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15:restartNumberingAfterBreak="0">
    <w:nsid w:val="0F9046C6"/>
    <w:multiLevelType w:val="hybridMultilevel"/>
    <w:tmpl w:val="B81A2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FA15647"/>
    <w:multiLevelType w:val="hybridMultilevel"/>
    <w:tmpl w:val="3F04D9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0524667"/>
    <w:multiLevelType w:val="hybridMultilevel"/>
    <w:tmpl w:val="3C8E8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2D751C"/>
    <w:multiLevelType w:val="multilevel"/>
    <w:tmpl w:val="EE92E2B4"/>
    <w:lvl w:ilvl="0">
      <w:start w:val="6"/>
      <w:numFmt w:val="decimal"/>
      <w:lvlText w:val="%1."/>
      <w:lvlJc w:val="left"/>
      <w:pPr>
        <w:ind w:left="450" w:hanging="450"/>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6F736FD"/>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A35BC"/>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5C0C3C"/>
    <w:multiLevelType w:val="multilevel"/>
    <w:tmpl w:val="66BE0522"/>
    <w:lvl w:ilvl="0">
      <w:start w:val="6"/>
      <w:numFmt w:val="decimal"/>
      <w:lvlText w:val="%1"/>
      <w:lvlJc w:val="left"/>
      <w:pPr>
        <w:ind w:left="600" w:hanging="600"/>
      </w:pPr>
      <w:rPr>
        <w:rFonts w:hint="default"/>
      </w:rPr>
    </w:lvl>
    <w:lvl w:ilvl="1">
      <w:start w:val="2"/>
      <w:numFmt w:val="decimal"/>
      <w:lvlText w:val="%1.%2"/>
      <w:lvlJc w:val="left"/>
      <w:pPr>
        <w:ind w:left="604" w:hanging="600"/>
      </w:pPr>
      <w:rPr>
        <w:rFonts w:hint="default"/>
      </w:rPr>
    </w:lvl>
    <w:lvl w:ilvl="2">
      <w:start w:val="4"/>
      <w:numFmt w:val="decimal"/>
      <w:lvlText w:val="%1.%2.%3"/>
      <w:lvlJc w:val="left"/>
      <w:pPr>
        <w:ind w:left="128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0" w15:restartNumberingAfterBreak="0">
    <w:nsid w:val="248238F9"/>
    <w:multiLevelType w:val="hybridMultilevel"/>
    <w:tmpl w:val="C8C6E0DE"/>
    <w:lvl w:ilvl="0" w:tplc="D188FBF0">
      <w:start w:val="51"/>
      <w:numFmt w:val="decimal"/>
      <w:lvlText w:val="%1."/>
      <w:lvlJc w:val="left"/>
      <w:pPr>
        <w:ind w:left="3920" w:hanging="375"/>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1" w15:restartNumberingAfterBreak="0">
    <w:nsid w:val="26E729E6"/>
    <w:multiLevelType w:val="hybridMultilevel"/>
    <w:tmpl w:val="22CC5A00"/>
    <w:lvl w:ilvl="0" w:tplc="2A22C3D6">
      <w:start w:val="3"/>
      <w:numFmt w:val="decimal"/>
      <w:lvlText w:val="%1."/>
      <w:lvlJc w:val="left"/>
      <w:pPr>
        <w:ind w:left="19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FC9AEC">
      <w:start w:val="1"/>
      <w:numFmt w:val="lowerLetter"/>
      <w:lvlText w:val="%2"/>
      <w:lvlJc w:val="left"/>
      <w:pPr>
        <w:ind w:left="2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0049DC">
      <w:start w:val="1"/>
      <w:numFmt w:val="lowerRoman"/>
      <w:lvlText w:val="%3"/>
      <w:lvlJc w:val="left"/>
      <w:pPr>
        <w:ind w:left="3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DCA20A">
      <w:start w:val="1"/>
      <w:numFmt w:val="decimal"/>
      <w:lvlText w:val="%4"/>
      <w:lvlJc w:val="left"/>
      <w:pPr>
        <w:ind w:left="4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706084">
      <w:start w:val="1"/>
      <w:numFmt w:val="lowerLetter"/>
      <w:lvlText w:val="%5"/>
      <w:lvlJc w:val="left"/>
      <w:pPr>
        <w:ind w:left="4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8694A8">
      <w:start w:val="1"/>
      <w:numFmt w:val="lowerRoman"/>
      <w:lvlText w:val="%6"/>
      <w:lvlJc w:val="left"/>
      <w:pPr>
        <w:ind w:left="5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4EE934">
      <w:start w:val="1"/>
      <w:numFmt w:val="decimal"/>
      <w:lvlText w:val="%7"/>
      <w:lvlJc w:val="left"/>
      <w:pPr>
        <w:ind w:left="62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CE0698">
      <w:start w:val="1"/>
      <w:numFmt w:val="lowerLetter"/>
      <w:lvlText w:val="%8"/>
      <w:lvlJc w:val="left"/>
      <w:pPr>
        <w:ind w:left="69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02B7BC">
      <w:start w:val="1"/>
      <w:numFmt w:val="lowerRoman"/>
      <w:lvlText w:val="%9"/>
      <w:lvlJc w:val="left"/>
      <w:pPr>
        <w:ind w:left="7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FC7077"/>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FD6EE7"/>
    <w:multiLevelType w:val="hybridMultilevel"/>
    <w:tmpl w:val="BD10B6EE"/>
    <w:lvl w:ilvl="0" w:tplc="067C2A86">
      <w:start w:val="60"/>
      <w:numFmt w:val="decimal"/>
      <w:lvlText w:val="%1."/>
      <w:lvlJc w:val="left"/>
      <w:pPr>
        <w:ind w:left="4770" w:hanging="375"/>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4" w15:restartNumberingAfterBreak="0">
    <w:nsid w:val="32466031"/>
    <w:multiLevelType w:val="hybridMultilevel"/>
    <w:tmpl w:val="027493E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5" w15:restartNumberingAfterBreak="0">
    <w:nsid w:val="3782302C"/>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7B173A"/>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3A5ACE"/>
    <w:multiLevelType w:val="hybridMultilevel"/>
    <w:tmpl w:val="D7EAE028"/>
    <w:lvl w:ilvl="0" w:tplc="43DA8E18">
      <w:start w:val="23"/>
      <w:numFmt w:val="decimal"/>
      <w:lvlText w:val="%1."/>
      <w:lvlJc w:val="left"/>
      <w:pPr>
        <w:ind w:left="3562" w:hanging="375"/>
      </w:pPr>
      <w:rPr>
        <w:rFonts w:hint="default"/>
        <w:b/>
      </w:rPr>
    </w:lvl>
    <w:lvl w:ilvl="1" w:tplc="04190019" w:tentative="1">
      <w:start w:val="1"/>
      <w:numFmt w:val="lowerLetter"/>
      <w:lvlText w:val="%2."/>
      <w:lvlJc w:val="left"/>
      <w:pPr>
        <w:ind w:left="4267" w:hanging="360"/>
      </w:pPr>
    </w:lvl>
    <w:lvl w:ilvl="2" w:tplc="0419001B" w:tentative="1">
      <w:start w:val="1"/>
      <w:numFmt w:val="lowerRoman"/>
      <w:lvlText w:val="%3."/>
      <w:lvlJc w:val="right"/>
      <w:pPr>
        <w:ind w:left="4987" w:hanging="180"/>
      </w:pPr>
    </w:lvl>
    <w:lvl w:ilvl="3" w:tplc="0419000F" w:tentative="1">
      <w:start w:val="1"/>
      <w:numFmt w:val="decimal"/>
      <w:lvlText w:val="%4."/>
      <w:lvlJc w:val="left"/>
      <w:pPr>
        <w:ind w:left="5707" w:hanging="360"/>
      </w:pPr>
    </w:lvl>
    <w:lvl w:ilvl="4" w:tplc="04190019" w:tentative="1">
      <w:start w:val="1"/>
      <w:numFmt w:val="lowerLetter"/>
      <w:lvlText w:val="%5."/>
      <w:lvlJc w:val="left"/>
      <w:pPr>
        <w:ind w:left="6427" w:hanging="360"/>
      </w:pPr>
    </w:lvl>
    <w:lvl w:ilvl="5" w:tplc="0419001B" w:tentative="1">
      <w:start w:val="1"/>
      <w:numFmt w:val="lowerRoman"/>
      <w:lvlText w:val="%6."/>
      <w:lvlJc w:val="right"/>
      <w:pPr>
        <w:ind w:left="7147" w:hanging="180"/>
      </w:pPr>
    </w:lvl>
    <w:lvl w:ilvl="6" w:tplc="0419000F" w:tentative="1">
      <w:start w:val="1"/>
      <w:numFmt w:val="decimal"/>
      <w:lvlText w:val="%7."/>
      <w:lvlJc w:val="left"/>
      <w:pPr>
        <w:ind w:left="7867" w:hanging="360"/>
      </w:pPr>
    </w:lvl>
    <w:lvl w:ilvl="7" w:tplc="04190019" w:tentative="1">
      <w:start w:val="1"/>
      <w:numFmt w:val="lowerLetter"/>
      <w:lvlText w:val="%8."/>
      <w:lvlJc w:val="left"/>
      <w:pPr>
        <w:ind w:left="8587" w:hanging="360"/>
      </w:pPr>
    </w:lvl>
    <w:lvl w:ilvl="8" w:tplc="0419001B" w:tentative="1">
      <w:start w:val="1"/>
      <w:numFmt w:val="lowerRoman"/>
      <w:lvlText w:val="%9."/>
      <w:lvlJc w:val="right"/>
      <w:pPr>
        <w:ind w:left="9307" w:hanging="180"/>
      </w:pPr>
    </w:lvl>
  </w:abstractNum>
  <w:abstractNum w:abstractNumId="18" w15:restartNumberingAfterBreak="0">
    <w:nsid w:val="48592F8A"/>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303C77"/>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8D13BA"/>
    <w:multiLevelType w:val="hybridMultilevel"/>
    <w:tmpl w:val="609CC8F6"/>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6C5C7A"/>
    <w:multiLevelType w:val="hybridMultilevel"/>
    <w:tmpl w:val="0646106A"/>
    <w:lvl w:ilvl="0" w:tplc="9AAEB644">
      <w:start w:val="56"/>
      <w:numFmt w:val="decimal"/>
      <w:lvlText w:val="%1."/>
      <w:lvlJc w:val="left"/>
      <w:pPr>
        <w:ind w:left="3920" w:hanging="375"/>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2" w15:restartNumberingAfterBreak="0">
    <w:nsid w:val="4EBB1FE4"/>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82FD1"/>
    <w:multiLevelType w:val="hybridMultilevel"/>
    <w:tmpl w:val="2E9C77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494873"/>
    <w:multiLevelType w:val="hybridMultilevel"/>
    <w:tmpl w:val="038EC548"/>
    <w:lvl w:ilvl="0" w:tplc="D5A48B3C">
      <w:start w:val="5"/>
      <w:numFmt w:val="decimal"/>
      <w:pStyle w:val="1"/>
      <w:lvlText w:val="%1."/>
      <w:lvlJc w:val="left"/>
      <w:pPr>
        <w:ind w:left="425"/>
      </w:pPr>
      <w:rPr>
        <w:rFonts w:ascii="Times New Roman" w:eastAsia="Times New Roman" w:hAnsi="Times New Roman" w:cs="Times New Roman"/>
        <w:b/>
        <w:bCs w:val="0"/>
        <w:i w:val="0"/>
        <w:strike w:val="0"/>
        <w:dstrike w:val="0"/>
        <w:color w:val="000000"/>
        <w:sz w:val="32"/>
        <w:szCs w:val="32"/>
        <w:u w:val="none" w:color="000000"/>
        <w:bdr w:val="none" w:sz="0" w:space="0" w:color="auto"/>
        <w:shd w:val="clear" w:color="auto" w:fill="auto"/>
        <w:vertAlign w:val="baseline"/>
      </w:rPr>
    </w:lvl>
    <w:lvl w:ilvl="1" w:tplc="958C9CB2">
      <w:start w:val="1"/>
      <w:numFmt w:val="lowerLetter"/>
      <w:lvlText w:val="%2"/>
      <w:lvlJc w:val="left"/>
      <w:pPr>
        <w:ind w:left="77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5E2A78A">
      <w:start w:val="1"/>
      <w:numFmt w:val="lowerRoman"/>
      <w:lvlText w:val="%3"/>
      <w:lvlJc w:val="left"/>
      <w:pPr>
        <w:ind w:left="85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842E7CA">
      <w:start w:val="1"/>
      <w:numFmt w:val="decimal"/>
      <w:lvlText w:val="%4"/>
      <w:lvlJc w:val="left"/>
      <w:pPr>
        <w:ind w:left="9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DE2C928">
      <w:start w:val="1"/>
      <w:numFmt w:val="lowerLetter"/>
      <w:lvlText w:val="%5"/>
      <w:lvlJc w:val="left"/>
      <w:pPr>
        <w:ind w:left="9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D381BDC">
      <w:start w:val="1"/>
      <w:numFmt w:val="lowerRoman"/>
      <w:lvlText w:val="%6"/>
      <w:lvlJc w:val="left"/>
      <w:pPr>
        <w:ind w:left="106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7E67074">
      <w:start w:val="1"/>
      <w:numFmt w:val="decimal"/>
      <w:lvlText w:val="%7"/>
      <w:lvlJc w:val="left"/>
      <w:pPr>
        <w:ind w:left="11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6A8142C">
      <w:start w:val="1"/>
      <w:numFmt w:val="lowerLetter"/>
      <w:lvlText w:val="%8"/>
      <w:lvlJc w:val="left"/>
      <w:pPr>
        <w:ind w:left="12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3EC4612">
      <w:start w:val="1"/>
      <w:numFmt w:val="lowerRoman"/>
      <w:lvlText w:val="%9"/>
      <w:lvlJc w:val="left"/>
      <w:pPr>
        <w:ind w:left="12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5E291E9B"/>
    <w:multiLevelType w:val="multilevel"/>
    <w:tmpl w:val="757A385E"/>
    <w:lvl w:ilvl="0">
      <w:start w:val="6"/>
      <w:numFmt w:val="decimal"/>
      <w:lvlText w:val="%1"/>
      <w:lvlJc w:val="left"/>
      <w:pPr>
        <w:ind w:left="600" w:hanging="600"/>
      </w:pPr>
      <w:rPr>
        <w:rFonts w:hint="default"/>
      </w:rPr>
    </w:lvl>
    <w:lvl w:ilvl="1">
      <w:start w:val="2"/>
      <w:numFmt w:val="decimal"/>
      <w:lvlText w:val="%1.%2"/>
      <w:lvlJc w:val="left"/>
      <w:pPr>
        <w:ind w:left="604" w:hanging="600"/>
      </w:pPr>
      <w:rPr>
        <w:rFonts w:hint="default"/>
      </w:rPr>
    </w:lvl>
    <w:lvl w:ilvl="2">
      <w:start w:val="8"/>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6" w15:restartNumberingAfterBreak="0">
    <w:nsid w:val="62325CAD"/>
    <w:multiLevelType w:val="hybridMultilevel"/>
    <w:tmpl w:val="7E5AA06E"/>
    <w:lvl w:ilvl="0" w:tplc="8698DACC">
      <w:start w:val="4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584900"/>
    <w:multiLevelType w:val="hybridMultilevel"/>
    <w:tmpl w:val="9A80AC7A"/>
    <w:lvl w:ilvl="0" w:tplc="04190005">
      <w:start w:val="1"/>
      <w:numFmt w:val="bullet"/>
      <w:lvlText w:val=""/>
      <w:lvlJc w:val="left"/>
      <w:pPr>
        <w:ind w:left="1287" w:hanging="360"/>
      </w:pPr>
      <w:rPr>
        <w:rFonts w:ascii="Wingdings" w:hAnsi="Wingdings" w:hint="default"/>
      </w:rPr>
    </w:lvl>
    <w:lvl w:ilvl="1" w:tplc="04190005">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D035BAB"/>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A06DFE"/>
    <w:multiLevelType w:val="hybridMultilevel"/>
    <w:tmpl w:val="9F58807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FB55476"/>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1E4A5B"/>
    <w:multiLevelType w:val="hybridMultilevel"/>
    <w:tmpl w:val="7494CB7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BA709CB"/>
    <w:multiLevelType w:val="hybridMultilevel"/>
    <w:tmpl w:val="D820DB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173E77"/>
    <w:multiLevelType w:val="hybridMultilevel"/>
    <w:tmpl w:val="B3DA2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6857547">
    <w:abstractNumId w:val="24"/>
  </w:num>
  <w:num w:numId="2" w16cid:durableId="1593314365">
    <w:abstractNumId w:val="5"/>
  </w:num>
  <w:num w:numId="3" w16cid:durableId="135221168">
    <w:abstractNumId w:val="23"/>
  </w:num>
  <w:num w:numId="4" w16cid:durableId="490292307">
    <w:abstractNumId w:val="31"/>
  </w:num>
  <w:num w:numId="5" w16cid:durableId="975910691">
    <w:abstractNumId w:val="29"/>
  </w:num>
  <w:num w:numId="6" w16cid:durableId="2104720276">
    <w:abstractNumId w:val="20"/>
  </w:num>
  <w:num w:numId="7" w16cid:durableId="1508209382">
    <w:abstractNumId w:val="1"/>
  </w:num>
  <w:num w:numId="8" w16cid:durableId="1390492793">
    <w:abstractNumId w:val="4"/>
  </w:num>
  <w:num w:numId="9" w16cid:durableId="253056738">
    <w:abstractNumId w:val="11"/>
  </w:num>
  <w:num w:numId="10" w16cid:durableId="1186138379">
    <w:abstractNumId w:val="27"/>
  </w:num>
  <w:num w:numId="11" w16cid:durableId="438380250">
    <w:abstractNumId w:val="17"/>
  </w:num>
  <w:num w:numId="12" w16cid:durableId="1252664886">
    <w:abstractNumId w:val="26"/>
  </w:num>
  <w:num w:numId="13" w16cid:durableId="530382868">
    <w:abstractNumId w:val="2"/>
  </w:num>
  <w:num w:numId="14" w16cid:durableId="1886867227">
    <w:abstractNumId w:val="10"/>
  </w:num>
  <w:num w:numId="15" w16cid:durableId="374087107">
    <w:abstractNumId w:val="21"/>
  </w:num>
  <w:num w:numId="16" w16cid:durableId="1791045734">
    <w:abstractNumId w:val="13"/>
  </w:num>
  <w:num w:numId="17" w16cid:durableId="1173255857">
    <w:abstractNumId w:val="32"/>
  </w:num>
  <w:num w:numId="18" w16cid:durableId="2116486090">
    <w:abstractNumId w:val="9"/>
  </w:num>
  <w:num w:numId="19" w16cid:durableId="700790520">
    <w:abstractNumId w:val="25"/>
  </w:num>
  <w:num w:numId="20" w16cid:durableId="1792093800">
    <w:abstractNumId w:val="6"/>
  </w:num>
  <w:num w:numId="21" w16cid:durableId="2064525267">
    <w:abstractNumId w:val="14"/>
  </w:num>
  <w:num w:numId="22" w16cid:durableId="339087483">
    <w:abstractNumId w:val="3"/>
  </w:num>
  <w:num w:numId="23" w16cid:durableId="227303791">
    <w:abstractNumId w:val="12"/>
  </w:num>
  <w:num w:numId="24" w16cid:durableId="320934477">
    <w:abstractNumId w:val="7"/>
  </w:num>
  <w:num w:numId="25" w16cid:durableId="2048288328">
    <w:abstractNumId w:val="16"/>
  </w:num>
  <w:num w:numId="26" w16cid:durableId="1433547607">
    <w:abstractNumId w:val="18"/>
  </w:num>
  <w:num w:numId="27" w16cid:durableId="91240699">
    <w:abstractNumId w:val="22"/>
  </w:num>
  <w:num w:numId="28" w16cid:durableId="1860971735">
    <w:abstractNumId w:val="30"/>
  </w:num>
  <w:num w:numId="29" w16cid:durableId="293758557">
    <w:abstractNumId w:val="28"/>
  </w:num>
  <w:num w:numId="30" w16cid:durableId="834297152">
    <w:abstractNumId w:val="0"/>
  </w:num>
  <w:num w:numId="31" w16cid:durableId="1557358485">
    <w:abstractNumId w:val="33"/>
  </w:num>
  <w:num w:numId="32" w16cid:durableId="2055757">
    <w:abstractNumId w:val="19"/>
  </w:num>
  <w:num w:numId="33" w16cid:durableId="1726486514">
    <w:abstractNumId w:val="15"/>
  </w:num>
  <w:num w:numId="34" w16cid:durableId="568007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33"/>
    <w:rsid w:val="000534AF"/>
    <w:rsid w:val="000E319D"/>
    <w:rsid w:val="00156DEB"/>
    <w:rsid w:val="00164C9B"/>
    <w:rsid w:val="00195BC2"/>
    <w:rsid w:val="00210CBC"/>
    <w:rsid w:val="004F2395"/>
    <w:rsid w:val="00647CC6"/>
    <w:rsid w:val="00653710"/>
    <w:rsid w:val="00681E65"/>
    <w:rsid w:val="007727FC"/>
    <w:rsid w:val="007F476F"/>
    <w:rsid w:val="00855CFD"/>
    <w:rsid w:val="0098780F"/>
    <w:rsid w:val="00A801BC"/>
    <w:rsid w:val="00AA0424"/>
    <w:rsid w:val="00BF2E4F"/>
    <w:rsid w:val="00C63A07"/>
    <w:rsid w:val="00C770BB"/>
    <w:rsid w:val="00CC6AC2"/>
    <w:rsid w:val="00D53A89"/>
    <w:rsid w:val="00E35C37"/>
    <w:rsid w:val="00E60B33"/>
    <w:rsid w:val="00E90ECD"/>
    <w:rsid w:val="00F76DB9"/>
    <w:rsid w:val="00FE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C976"/>
  <w15:chartTrackingRefBased/>
  <w15:docId w15:val="{1BC6AF7B-4F0D-4984-8EA7-B972B202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E60B33"/>
    <w:pPr>
      <w:keepNext/>
      <w:keepLines/>
      <w:numPr>
        <w:numId w:val="1"/>
      </w:numPr>
      <w:spacing w:after="263"/>
      <w:ind w:left="36"/>
      <w:jc w:val="center"/>
      <w:outlineLvl w:val="0"/>
    </w:pPr>
    <w:rPr>
      <w:rFonts w:ascii="Times New Roman" w:eastAsia="Times New Roman" w:hAnsi="Times New Roman" w:cs="Times New Roman"/>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B33"/>
    <w:rPr>
      <w:rFonts w:ascii="Times New Roman" w:eastAsia="Times New Roman" w:hAnsi="Times New Roman" w:cs="Times New Roman"/>
      <w:color w:val="000000"/>
      <w:sz w:val="30"/>
      <w:lang w:eastAsia="ru-RU"/>
    </w:rPr>
  </w:style>
  <w:style w:type="numbering" w:customStyle="1" w:styleId="11">
    <w:name w:val="Нет списка1"/>
    <w:next w:val="a2"/>
    <w:uiPriority w:val="99"/>
    <w:semiHidden/>
    <w:unhideWhenUsed/>
    <w:rsid w:val="00E60B33"/>
  </w:style>
  <w:style w:type="paragraph" w:styleId="a3">
    <w:name w:val="List Paragraph"/>
    <w:basedOn w:val="a"/>
    <w:uiPriority w:val="34"/>
    <w:qFormat/>
    <w:rsid w:val="00E60B33"/>
    <w:pPr>
      <w:spacing w:after="23" w:line="239" w:lineRule="auto"/>
      <w:ind w:left="720" w:firstLine="530"/>
      <w:contextualSpacing/>
      <w:jc w:val="both"/>
    </w:pPr>
    <w:rPr>
      <w:rFonts w:ascii="Times New Roman" w:eastAsia="Times New Roman" w:hAnsi="Times New Roman" w:cs="Times New Roman"/>
      <w:color w:val="000000"/>
      <w:sz w:val="28"/>
      <w:lang w:eastAsia="ru-RU"/>
    </w:rPr>
  </w:style>
  <w:style w:type="paragraph" w:styleId="a4">
    <w:name w:val="header"/>
    <w:basedOn w:val="a"/>
    <w:link w:val="a5"/>
    <w:uiPriority w:val="99"/>
    <w:unhideWhenUsed/>
    <w:rsid w:val="00E60B33"/>
    <w:pPr>
      <w:tabs>
        <w:tab w:val="center" w:pos="4677"/>
        <w:tab w:val="right" w:pos="9355"/>
      </w:tabs>
      <w:spacing w:after="0" w:line="240" w:lineRule="auto"/>
      <w:ind w:left="872" w:firstLine="530"/>
      <w:jc w:val="both"/>
    </w:pPr>
    <w:rPr>
      <w:rFonts w:ascii="Times New Roman" w:eastAsia="Times New Roman" w:hAnsi="Times New Roman" w:cs="Times New Roman"/>
      <w:color w:val="000000"/>
      <w:sz w:val="28"/>
      <w:lang w:eastAsia="ru-RU"/>
    </w:rPr>
  </w:style>
  <w:style w:type="character" w:customStyle="1" w:styleId="a5">
    <w:name w:val="Верхний колонтитул Знак"/>
    <w:basedOn w:val="a0"/>
    <w:link w:val="a4"/>
    <w:uiPriority w:val="99"/>
    <w:rsid w:val="00E60B33"/>
    <w:rPr>
      <w:rFonts w:ascii="Times New Roman" w:eastAsia="Times New Roman" w:hAnsi="Times New Roman" w:cs="Times New Roman"/>
      <w:color w:val="000000"/>
      <w:sz w:val="28"/>
      <w:lang w:eastAsia="ru-RU"/>
    </w:rPr>
  </w:style>
  <w:style w:type="paragraph" w:styleId="a6">
    <w:name w:val="Balloon Text"/>
    <w:basedOn w:val="a"/>
    <w:link w:val="a7"/>
    <w:uiPriority w:val="99"/>
    <w:semiHidden/>
    <w:unhideWhenUsed/>
    <w:rsid w:val="00E60B33"/>
    <w:pPr>
      <w:spacing w:after="0" w:line="240" w:lineRule="auto"/>
      <w:ind w:left="872" w:firstLine="530"/>
      <w:jc w:val="both"/>
    </w:pPr>
    <w:rPr>
      <w:rFonts w:ascii="Tahoma" w:eastAsia="Times New Roman" w:hAnsi="Tahoma" w:cs="Tahoma"/>
      <w:color w:val="000000"/>
      <w:sz w:val="16"/>
      <w:szCs w:val="16"/>
      <w:lang w:eastAsia="ru-RU"/>
    </w:rPr>
  </w:style>
  <w:style w:type="character" w:customStyle="1" w:styleId="a7">
    <w:name w:val="Текст выноски Знак"/>
    <w:basedOn w:val="a0"/>
    <w:link w:val="a6"/>
    <w:uiPriority w:val="99"/>
    <w:semiHidden/>
    <w:rsid w:val="00E60B33"/>
    <w:rPr>
      <w:rFonts w:ascii="Tahoma" w:eastAsia="Times New Roman" w:hAnsi="Tahoma" w:cs="Tahoma"/>
      <w:color w:val="000000"/>
      <w:sz w:val="16"/>
      <w:szCs w:val="16"/>
      <w:lang w:eastAsia="ru-RU"/>
    </w:rPr>
  </w:style>
  <w:style w:type="paragraph" w:styleId="a8">
    <w:name w:val="No Spacing"/>
    <w:qFormat/>
    <w:rsid w:val="00E60B33"/>
    <w:pPr>
      <w:spacing w:after="0" w:line="240" w:lineRule="auto"/>
      <w:ind w:left="872" w:firstLine="530"/>
      <w:jc w:val="both"/>
    </w:pPr>
    <w:rPr>
      <w:rFonts w:ascii="Times New Roman" w:eastAsia="Times New Roman" w:hAnsi="Times New Roman" w:cs="Times New Roman"/>
      <w:color w:val="000000"/>
      <w:sz w:val="28"/>
      <w:lang w:eastAsia="ru-RU"/>
    </w:rPr>
  </w:style>
  <w:style w:type="paragraph" w:styleId="a9">
    <w:name w:val="footer"/>
    <w:basedOn w:val="a"/>
    <w:link w:val="aa"/>
    <w:uiPriority w:val="99"/>
    <w:unhideWhenUsed/>
    <w:rsid w:val="00E60B33"/>
    <w:pPr>
      <w:tabs>
        <w:tab w:val="center" w:pos="4680"/>
        <w:tab w:val="right" w:pos="9360"/>
      </w:tabs>
      <w:spacing w:after="0" w:line="240" w:lineRule="auto"/>
    </w:pPr>
    <w:rPr>
      <w:rFonts w:eastAsiaTheme="minorEastAsia" w:cs="Times New Roman"/>
      <w:lang w:eastAsia="ru-RU"/>
    </w:rPr>
  </w:style>
  <w:style w:type="character" w:customStyle="1" w:styleId="aa">
    <w:name w:val="Нижний колонтитул Знак"/>
    <w:basedOn w:val="a0"/>
    <w:link w:val="a9"/>
    <w:uiPriority w:val="99"/>
    <w:rsid w:val="00E60B33"/>
    <w:rPr>
      <w:rFonts w:eastAsiaTheme="minorEastAsia" w:cs="Times New Roman"/>
      <w:lang w:eastAsia="ru-RU"/>
    </w:rPr>
  </w:style>
  <w:style w:type="table" w:styleId="ab">
    <w:name w:val="Table Grid"/>
    <w:basedOn w:val="a1"/>
    <w:uiPriority w:val="39"/>
    <w:rsid w:val="00E60B3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60B33"/>
  </w:style>
  <w:style w:type="paragraph" w:customStyle="1" w:styleId="ConsPlusNormal">
    <w:name w:val="ConsPlusNormal"/>
    <w:rsid w:val="00E60B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60B3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60B33"/>
    <w:pPr>
      <w:widowControl w:val="0"/>
      <w:autoSpaceDE w:val="0"/>
      <w:autoSpaceDN w:val="0"/>
      <w:spacing w:after="0" w:line="240" w:lineRule="auto"/>
    </w:pPr>
    <w:rPr>
      <w:rFonts w:ascii="Tahoma" w:eastAsiaTheme="minorEastAsia" w:hAnsi="Tahoma" w:cs="Tahoma"/>
      <w:sz w:val="20"/>
      <w:lang w:eastAsia="ru-RU"/>
    </w:rPr>
  </w:style>
  <w:style w:type="character" w:styleId="ac">
    <w:name w:val="Hyperlink"/>
    <w:basedOn w:val="a0"/>
    <w:uiPriority w:val="99"/>
    <w:unhideWhenUsed/>
    <w:rsid w:val="00E60B33"/>
    <w:rPr>
      <w:color w:val="0563C1" w:themeColor="hyperlink"/>
      <w:u w:val="single"/>
    </w:rPr>
  </w:style>
  <w:style w:type="character" w:styleId="ad">
    <w:name w:val="Unresolved Mention"/>
    <w:basedOn w:val="a0"/>
    <w:uiPriority w:val="99"/>
    <w:semiHidden/>
    <w:unhideWhenUsed/>
    <w:rsid w:val="00E60B33"/>
    <w:rPr>
      <w:color w:val="605E5C"/>
      <w:shd w:val="clear" w:color="auto" w:fill="E1DFDD"/>
    </w:rPr>
  </w:style>
  <w:style w:type="numbering" w:customStyle="1" w:styleId="2">
    <w:name w:val="Нет списка2"/>
    <w:next w:val="a2"/>
    <w:uiPriority w:val="99"/>
    <w:semiHidden/>
    <w:unhideWhenUsed/>
    <w:rsid w:val="00E60B33"/>
  </w:style>
  <w:style w:type="paragraph" w:customStyle="1" w:styleId="ConsPlusNonformat">
    <w:name w:val="ConsPlusNonformat"/>
    <w:rsid w:val="00E60B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E60B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0B33"/>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E60B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0B33"/>
    <w:pPr>
      <w:widowControl w:val="0"/>
      <w:autoSpaceDE w:val="0"/>
      <w:autoSpaceDN w:val="0"/>
      <w:spacing w:after="0" w:line="240" w:lineRule="auto"/>
    </w:pPr>
    <w:rPr>
      <w:rFonts w:ascii="Arial" w:eastAsiaTheme="minorEastAsia" w:hAnsi="Arial" w:cs="Arial"/>
      <w:sz w:val="20"/>
      <w:lang w:eastAsia="ru-RU"/>
    </w:rPr>
  </w:style>
  <w:style w:type="numbering" w:customStyle="1" w:styleId="3">
    <w:name w:val="Нет списка3"/>
    <w:next w:val="a2"/>
    <w:uiPriority w:val="99"/>
    <w:semiHidden/>
    <w:unhideWhenUsed/>
    <w:rsid w:val="00E60B33"/>
  </w:style>
  <w:style w:type="paragraph" w:styleId="ae">
    <w:name w:val="Normal (Web)"/>
    <w:basedOn w:val="a"/>
    <w:uiPriority w:val="99"/>
    <w:semiHidden/>
    <w:unhideWhenUsed/>
    <w:rsid w:val="00E60B33"/>
    <w:pPr>
      <w:spacing w:after="23" w:line="239" w:lineRule="auto"/>
      <w:ind w:left="872" w:firstLine="530"/>
      <w:jc w:val="both"/>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b"/>
    <w:uiPriority w:val="39"/>
    <w:rsid w:val="00E60B33"/>
    <w:pPr>
      <w:spacing w:after="0" w:line="240" w:lineRule="auto"/>
    </w:pPr>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60B33"/>
    <w:pPr>
      <w:spacing w:after="0" w:line="240" w:lineRule="auto"/>
    </w:pPr>
    <w:rPr>
      <w:rFonts w:eastAsiaTheme="minorEastAsia"/>
      <w:kern w:val="2"/>
      <w:lang w:eastAsia="ru-RU"/>
    </w:rPr>
    <w:tblPr>
      <w:tblCellMar>
        <w:top w:w="0" w:type="dxa"/>
        <w:left w:w="0" w:type="dxa"/>
        <w:bottom w:w="0" w:type="dxa"/>
        <w:right w:w="0" w:type="dxa"/>
      </w:tblCellMar>
    </w:tblPr>
  </w:style>
  <w:style w:type="numbering" w:customStyle="1" w:styleId="4">
    <w:name w:val="Нет списка4"/>
    <w:next w:val="a2"/>
    <w:uiPriority w:val="99"/>
    <w:semiHidden/>
    <w:unhideWhenUsed/>
    <w:rsid w:val="00E60B33"/>
  </w:style>
  <w:style w:type="numbering" w:customStyle="1" w:styleId="5">
    <w:name w:val="Нет списка5"/>
    <w:next w:val="a2"/>
    <w:uiPriority w:val="99"/>
    <w:semiHidden/>
    <w:unhideWhenUsed/>
    <w:rsid w:val="00E60B33"/>
  </w:style>
  <w:style w:type="character" w:styleId="af">
    <w:name w:val="Strong"/>
    <w:qFormat/>
    <w:rsid w:val="00E60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BCCD2EB540BD4976DB0BA2B843A0ACC24D576DCDD99610F1D3261584556BF4EB2DD4EA224034EB193199FDDCCB55E9EA226529BBB30952e5UCL" TargetMode="External"/><Relationship Id="rId18" Type="http://schemas.openxmlformats.org/officeDocument/2006/relationships/image" Target="media/image10.jpg"/><Relationship Id="rId26" Type="http://schemas.openxmlformats.org/officeDocument/2006/relationships/image" Target="media/image18.jpg"/><Relationship Id="rId39" Type="http://schemas.openxmlformats.org/officeDocument/2006/relationships/image" Target="media/image22.jpg"/><Relationship Id="rId21" Type="http://schemas.openxmlformats.org/officeDocument/2006/relationships/image" Target="media/image13.jpg"/><Relationship Id="rId34" Type="http://schemas.openxmlformats.org/officeDocument/2006/relationships/hyperlink" Target="https://www.consultant.ru/document/cons_doc_LAW_34683/449c8f584a8f883770d2c4028997a4d520419113/" TargetMode="External"/><Relationship Id="rId42" Type="http://schemas.openxmlformats.org/officeDocument/2006/relationships/image" Target="media/image25.jpg"/><Relationship Id="rId47" Type="http://schemas.openxmlformats.org/officeDocument/2006/relationships/hyperlink" Target="https://login.consultant.ru/link/?req=doc&amp;base=LAW&amp;n=451716&amp;dst=101090&amp;field=134&amp;date=27.07.2023" TargetMode="External"/><Relationship Id="rId50" Type="http://schemas.openxmlformats.org/officeDocument/2006/relationships/image" Target="media/image29.jpg"/><Relationship Id="rId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8.jpg"/><Relationship Id="rId29" Type="http://schemas.openxmlformats.org/officeDocument/2006/relationships/hyperlink" Target="https://login.consultant.ru/link/?req=doc&amp;base=LAW&amp;n=435886&amp;dst=240&amp;field=134&amp;date=31.07.2023" TargetMode="External"/><Relationship Id="rId11" Type="http://schemas.openxmlformats.org/officeDocument/2006/relationships/image" Target="media/image6.jpg"/><Relationship Id="rId24" Type="http://schemas.openxmlformats.org/officeDocument/2006/relationships/image" Target="media/image16.jpg"/><Relationship Id="rId32" Type="http://schemas.openxmlformats.org/officeDocument/2006/relationships/hyperlink" Target="https://login.consultant.ru/link/?req=doc&amp;base=LAW&amp;n=451716&amp;dst=2807&amp;field=134&amp;date=31.07.2023" TargetMode="External"/><Relationship Id="rId37" Type="http://schemas.openxmlformats.org/officeDocument/2006/relationships/hyperlink" Target="https://www.consultant.ru/document/cons_doc_LAW_433304/5a493a280ac7cd545120db5b670674a40ed06048/" TargetMode="External"/><Relationship Id="rId40" Type="http://schemas.openxmlformats.org/officeDocument/2006/relationships/image" Target="media/image23.jpg"/><Relationship Id="rId45" Type="http://schemas.openxmlformats.org/officeDocument/2006/relationships/hyperlink" Target="https://login.consultant.ru/link/?req=doc&amp;base=LAW&amp;n=388536&amp;dst=100857&amp;field=134&amp;date=27.07.2023" TargetMode="Externa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hyperlink" Target="https://www.consultant.ru/document/cons_doc_LAW_388109/e1f15ca18f27d2064f229712f7a7fd420071b080/" TargetMode="External"/><Relationship Id="rId49" Type="http://schemas.openxmlformats.org/officeDocument/2006/relationships/image" Target="media/image28.jpg"/><Relationship Id="rId10" Type="http://schemas.openxmlformats.org/officeDocument/2006/relationships/image" Target="media/image5.jpg"/><Relationship Id="rId19" Type="http://schemas.openxmlformats.org/officeDocument/2006/relationships/image" Target="media/image11.jpg"/><Relationship Id="rId31" Type="http://schemas.openxmlformats.org/officeDocument/2006/relationships/hyperlink" Target="https://login.consultant.ru/link/?req=doc&amp;base=LAW&amp;n=405174&amp;dst=100019&amp;field=134&amp;date=31.07.2023" TargetMode="External"/><Relationship Id="rId44" Type="http://schemas.openxmlformats.org/officeDocument/2006/relationships/image" Target="media/image27.jp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consultantplus://offline/ref=99344B7E176E95A8F15567B2307CF9CD54B8EEB8656331E906F97DF21096B6DCE007AA1076FF179B30067E3D2C571E0874F38368586Ba9oFN" TargetMode="External"/><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hyperlink" Target="https://login.consultant.ru/link/?req=doc&amp;base=LAW&amp;n=451716&amp;dst=2607&amp;field=134&amp;date=31.07.2023" TargetMode="External"/><Relationship Id="rId35" Type="http://schemas.openxmlformats.org/officeDocument/2006/relationships/hyperlink" Target="https://www.consultant.ru/document/cons_doc_LAW_405210/b70581156098b5db26651feb5214b3d7a11fed55/" TargetMode="External"/><Relationship Id="rId43" Type="http://schemas.openxmlformats.org/officeDocument/2006/relationships/image" Target="media/image26.jpg"/><Relationship Id="rId48" Type="http://schemas.openxmlformats.org/officeDocument/2006/relationships/hyperlink" Target="https://login.consultant.ru/link/?req=doc&amp;base=LAW&amp;n=451716&amp;dst=101118&amp;field=134&amp;date=27.07.2023" TargetMode="External"/><Relationship Id="rId8" Type="http://schemas.openxmlformats.org/officeDocument/2006/relationships/image" Target="media/image3.jp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F2FD367A1495F3F8E154878700FF1EC338D5C4A45D041508A3A8217A56C2CE000B74D6239032B83F4EE42D382EC10404BE129551D9D91BD6C7N4L" TargetMode="External"/><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hyperlink" Target="https://login.consultant.ru/link/?req=doc&amp;base=LAW&amp;n=451716&amp;dst=2754&amp;field=134&amp;date=31.07.2023" TargetMode="External"/><Relationship Id="rId38" Type="http://schemas.openxmlformats.org/officeDocument/2006/relationships/image" Target="media/image21.jpg"/><Relationship Id="rId46" Type="http://schemas.openxmlformats.org/officeDocument/2006/relationships/hyperlink" Target="https://login.consultant.ru/link/?req=doc&amp;base=LAW&amp;n=421013&amp;dst=101380&amp;field=134&amp;date=27.07.2023" TargetMode="External"/><Relationship Id="rId20" Type="http://schemas.openxmlformats.org/officeDocument/2006/relationships/image" Target="media/image12.jpg"/><Relationship Id="rId41" Type="http://schemas.openxmlformats.org/officeDocument/2006/relationships/image" Target="media/image24.jpg"/><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BA6EF-D63A-448C-8755-13B42E95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11454</Words>
  <Characters>65292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Жанна Д</cp:lastModifiedBy>
  <cp:revision>2</cp:revision>
  <cp:lastPrinted>2024-02-07T08:34:00Z</cp:lastPrinted>
  <dcterms:created xsi:type="dcterms:W3CDTF">2026-04-13T08:48:00Z</dcterms:created>
  <dcterms:modified xsi:type="dcterms:W3CDTF">2026-04-13T08:48:00Z</dcterms:modified>
</cp:coreProperties>
</file>